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2FCEF" w14:textId="77777777" w:rsidR="00006D9C" w:rsidRDefault="00006D9C"/>
    <w:p w14:paraId="3989A5D7" w14:textId="77777777" w:rsidR="00BE06B4" w:rsidRDefault="00BE06B4" w:rsidP="00BE06B4"/>
    <w:tbl>
      <w:tblPr>
        <w:tblStyle w:val="Tabel-Gitter"/>
        <w:tblW w:w="0" w:type="auto"/>
        <w:tblInd w:w="0" w:type="dxa"/>
        <w:tblLook w:val="04A0" w:firstRow="1" w:lastRow="0" w:firstColumn="1" w:lastColumn="0" w:noHBand="0" w:noVBand="1"/>
      </w:tblPr>
      <w:tblGrid>
        <w:gridCol w:w="9628"/>
      </w:tblGrid>
      <w:tr w:rsidR="00BE06B4" w14:paraId="53A0D45E" w14:textId="77777777" w:rsidTr="00BE06B4">
        <w:tc>
          <w:tcPr>
            <w:tcW w:w="9628" w:type="dxa"/>
            <w:shd w:val="clear" w:color="auto" w:fill="D9D9D9" w:themeFill="background1" w:themeFillShade="D9"/>
          </w:tcPr>
          <w:p w14:paraId="60841CAD" w14:textId="77777777" w:rsidR="00BE06B4" w:rsidRDefault="00BE06B4" w:rsidP="00BE06B4">
            <w:pPr>
              <w:jc w:val="center"/>
              <w:rPr>
                <w:b/>
                <w:bCs/>
              </w:rPr>
            </w:pPr>
          </w:p>
          <w:p w14:paraId="2C40E3F6" w14:textId="7B02B43C" w:rsidR="00BE06B4" w:rsidRDefault="00BE06B4" w:rsidP="00BE06B4">
            <w:pPr>
              <w:jc w:val="center"/>
              <w:rPr>
                <w:b/>
                <w:bCs/>
              </w:rPr>
            </w:pPr>
            <w:r w:rsidRPr="00BE06B4">
              <w:rPr>
                <w:b/>
                <w:bCs/>
              </w:rPr>
              <w:t>Belbins teamroller</w:t>
            </w:r>
            <w:r w:rsidR="001F77D5">
              <w:rPr>
                <w:b/>
                <w:bCs/>
              </w:rPr>
              <w:t xml:space="preserve"> </w:t>
            </w:r>
          </w:p>
          <w:p w14:paraId="11646E03" w14:textId="097E84CA" w:rsidR="001F77D5" w:rsidRDefault="001F77D5" w:rsidP="00BE06B4">
            <w:pPr>
              <w:jc w:val="center"/>
              <w:rPr>
                <w:b/>
                <w:bCs/>
              </w:rPr>
            </w:pPr>
            <w:r>
              <w:rPr>
                <w:b/>
                <w:bCs/>
              </w:rPr>
              <w:t xml:space="preserve">Del 1: Scor dig selv </w:t>
            </w:r>
            <w:r w:rsidR="00A27FDF">
              <w:rPr>
                <w:b/>
                <w:bCs/>
              </w:rPr>
              <w:t>- individuel</w:t>
            </w:r>
            <w:r>
              <w:rPr>
                <w:b/>
                <w:bCs/>
              </w:rPr>
              <w:t xml:space="preserve"> opgave </w:t>
            </w:r>
          </w:p>
          <w:p w14:paraId="03223D93" w14:textId="77FA2830" w:rsidR="00BE06B4" w:rsidRPr="00BE06B4" w:rsidRDefault="00BE06B4" w:rsidP="00BE06B4">
            <w:pPr>
              <w:jc w:val="center"/>
              <w:rPr>
                <w:b/>
                <w:bCs/>
              </w:rPr>
            </w:pPr>
          </w:p>
        </w:tc>
      </w:tr>
      <w:tr w:rsidR="00BE06B4" w14:paraId="06540D2C" w14:textId="77777777" w:rsidTr="00BE06B4">
        <w:tc>
          <w:tcPr>
            <w:tcW w:w="9628" w:type="dxa"/>
          </w:tcPr>
          <w:p w14:paraId="4928F14F" w14:textId="1AA851DA" w:rsidR="00BE06B4" w:rsidRDefault="00BE06B4" w:rsidP="00BE06B4">
            <w:r w:rsidRPr="001F77D5">
              <w:rPr>
                <w:b/>
                <w:bCs/>
              </w:rPr>
              <w:t>Formål:</w:t>
            </w:r>
            <w:r>
              <w:t xml:space="preserve"> At give de studerende indsigt i deres egne foretrukne teamrolle-profil</w:t>
            </w:r>
            <w:r w:rsidR="004E1373">
              <w:t>’’</w:t>
            </w:r>
          </w:p>
          <w:p w14:paraId="5BEB7038" w14:textId="77777777" w:rsidR="004E1373" w:rsidRDefault="004E1373" w:rsidP="00BE06B4"/>
          <w:p w14:paraId="5BFFFB2E" w14:textId="173509DD" w:rsidR="004E1373" w:rsidRDefault="004E1373" w:rsidP="00BE06B4">
            <w:r>
              <w:t>Opgaven kan gennemføres i forming-fasen eller i senere faser, hvor der er opstået mere tillid og teamet har mere viden om hinandens teamrolle-præferencer (styrker)</w:t>
            </w:r>
          </w:p>
        </w:tc>
      </w:tr>
      <w:tr w:rsidR="00BE06B4" w14:paraId="0960B772" w14:textId="77777777" w:rsidTr="00BE06B4">
        <w:tc>
          <w:tcPr>
            <w:tcW w:w="9628" w:type="dxa"/>
          </w:tcPr>
          <w:p w14:paraId="3A699105" w14:textId="77777777" w:rsidR="00BE06B4" w:rsidRPr="001F77D5" w:rsidRDefault="00BE06B4" w:rsidP="00BE06B4">
            <w:pPr>
              <w:rPr>
                <w:b/>
                <w:bCs/>
              </w:rPr>
            </w:pPr>
            <w:r w:rsidRPr="001F77D5">
              <w:rPr>
                <w:b/>
                <w:bCs/>
              </w:rPr>
              <w:t>Indhold</w:t>
            </w:r>
          </w:p>
          <w:p w14:paraId="7EED3E69" w14:textId="77777777" w:rsidR="00BE06B4" w:rsidRDefault="00BE06B4" w:rsidP="00BE06B4"/>
          <w:p w14:paraId="6E803AED" w14:textId="77777777" w:rsidR="00BE06B4" w:rsidRPr="00006D9C" w:rsidRDefault="00BE06B4" w:rsidP="00BE06B4">
            <w:r w:rsidRPr="00006D9C">
              <w:t>Der henvises her til Belbins 9 teamroller i kapitel 1</w:t>
            </w:r>
            <w:r>
              <w:t>2</w:t>
            </w:r>
            <w:r w:rsidRPr="00006D9C">
              <w:t>, figur 1</w:t>
            </w:r>
            <w:r>
              <w:t>2</w:t>
            </w:r>
            <w:r w:rsidRPr="00006D9C">
              <w:t>.1</w:t>
            </w:r>
            <w:r>
              <w:t>3</w:t>
            </w:r>
            <w:r w:rsidRPr="00006D9C">
              <w:t xml:space="preserve">: </w:t>
            </w:r>
          </w:p>
          <w:p w14:paraId="48618ECF" w14:textId="77777777" w:rsidR="00BE06B4" w:rsidRPr="00006D9C" w:rsidRDefault="00BE06B4" w:rsidP="00BE06B4">
            <w:pPr>
              <w:numPr>
                <w:ilvl w:val="0"/>
                <w:numId w:val="6"/>
              </w:numPr>
            </w:pPr>
            <w:r w:rsidRPr="00006D9C">
              <w:t>Idemand</w:t>
            </w:r>
          </w:p>
          <w:p w14:paraId="61B066A6" w14:textId="77777777" w:rsidR="00BE06B4" w:rsidRPr="00006D9C" w:rsidRDefault="00BE06B4" w:rsidP="00BE06B4">
            <w:pPr>
              <w:numPr>
                <w:ilvl w:val="0"/>
                <w:numId w:val="6"/>
              </w:numPr>
            </w:pPr>
            <w:r w:rsidRPr="00006D9C">
              <w:t>Kontaktskaber</w:t>
            </w:r>
          </w:p>
          <w:p w14:paraId="475EEB23" w14:textId="77777777" w:rsidR="00BE06B4" w:rsidRPr="00006D9C" w:rsidRDefault="00BE06B4" w:rsidP="00BE06B4">
            <w:pPr>
              <w:numPr>
                <w:ilvl w:val="0"/>
                <w:numId w:val="6"/>
              </w:numPr>
            </w:pPr>
            <w:r w:rsidRPr="00006D9C">
              <w:t>Koordinator</w:t>
            </w:r>
          </w:p>
          <w:p w14:paraId="1F6F68B8" w14:textId="77777777" w:rsidR="00BE06B4" w:rsidRPr="00006D9C" w:rsidRDefault="00BE06B4" w:rsidP="00BE06B4">
            <w:pPr>
              <w:numPr>
                <w:ilvl w:val="0"/>
                <w:numId w:val="6"/>
              </w:numPr>
            </w:pPr>
            <w:r w:rsidRPr="00006D9C">
              <w:t>Opstarter</w:t>
            </w:r>
          </w:p>
          <w:p w14:paraId="10112DDE" w14:textId="77777777" w:rsidR="00BE06B4" w:rsidRPr="00006D9C" w:rsidRDefault="00BE06B4" w:rsidP="00BE06B4">
            <w:pPr>
              <w:numPr>
                <w:ilvl w:val="0"/>
                <w:numId w:val="6"/>
              </w:numPr>
            </w:pPr>
            <w:r w:rsidRPr="00006D9C">
              <w:t>Analytiker</w:t>
            </w:r>
          </w:p>
          <w:p w14:paraId="7E195B03" w14:textId="77777777" w:rsidR="00BE06B4" w:rsidRPr="00006D9C" w:rsidRDefault="00BE06B4" w:rsidP="00BE06B4">
            <w:pPr>
              <w:numPr>
                <w:ilvl w:val="0"/>
                <w:numId w:val="6"/>
              </w:numPr>
            </w:pPr>
            <w:r w:rsidRPr="00006D9C">
              <w:t>Formidler</w:t>
            </w:r>
          </w:p>
          <w:p w14:paraId="2DC5793A" w14:textId="77777777" w:rsidR="00BE06B4" w:rsidRPr="00006D9C" w:rsidRDefault="00BE06B4" w:rsidP="00BE06B4">
            <w:pPr>
              <w:numPr>
                <w:ilvl w:val="0"/>
                <w:numId w:val="6"/>
              </w:numPr>
            </w:pPr>
            <w:r w:rsidRPr="00006D9C">
              <w:t>Organisator</w:t>
            </w:r>
          </w:p>
          <w:p w14:paraId="0BC878B8" w14:textId="77777777" w:rsidR="00BE06B4" w:rsidRPr="00006D9C" w:rsidRDefault="00BE06B4" w:rsidP="00BE06B4">
            <w:pPr>
              <w:numPr>
                <w:ilvl w:val="0"/>
                <w:numId w:val="6"/>
              </w:numPr>
            </w:pPr>
            <w:r w:rsidRPr="00006D9C">
              <w:t>Afslutter</w:t>
            </w:r>
          </w:p>
          <w:p w14:paraId="24CBEBBC" w14:textId="77777777" w:rsidR="00BE06B4" w:rsidRDefault="00BE06B4" w:rsidP="00BE06B4">
            <w:pPr>
              <w:numPr>
                <w:ilvl w:val="0"/>
                <w:numId w:val="6"/>
              </w:numPr>
            </w:pPr>
            <w:r w:rsidRPr="00006D9C">
              <w:t>Specialist</w:t>
            </w:r>
          </w:p>
          <w:p w14:paraId="3E1F4A50" w14:textId="77777777" w:rsidR="00BE06B4" w:rsidRDefault="00BE06B4" w:rsidP="00BE06B4"/>
          <w:p w14:paraId="5172AFAF" w14:textId="77777777" w:rsidR="00BE06B4" w:rsidRDefault="00BE06B4" w:rsidP="00BE06B4">
            <w:r>
              <w:t>Samt scor-dig-selv spindelvævet i kapitel 12, figur 12.14</w:t>
            </w:r>
          </w:p>
          <w:p w14:paraId="21FDA7FD" w14:textId="77777777" w:rsidR="004E1373" w:rsidRDefault="004E1373" w:rsidP="00BE06B4"/>
          <w:p w14:paraId="16F6008D" w14:textId="73694E96" w:rsidR="004E1373" w:rsidRPr="00006D9C" w:rsidRDefault="004E1373" w:rsidP="004E1373">
            <w:r w:rsidRPr="00006D9C">
              <w:t>forming-fasen som i de senere faser i teamets udvikling, når der er opstået mere tillid og teamet har mere viden om, hvem der varetager hvilke roller bedst.</w:t>
            </w:r>
          </w:p>
          <w:p w14:paraId="0F003B77" w14:textId="77777777" w:rsidR="004E1373" w:rsidRPr="00006D9C" w:rsidRDefault="004E1373" w:rsidP="00BE06B4"/>
          <w:p w14:paraId="618A1551" w14:textId="77777777" w:rsidR="00BE06B4" w:rsidRDefault="00BE06B4" w:rsidP="00BE06B4"/>
        </w:tc>
      </w:tr>
      <w:tr w:rsidR="00BE06B4" w14:paraId="2CAFFF87" w14:textId="77777777" w:rsidTr="00BE06B4">
        <w:tc>
          <w:tcPr>
            <w:tcW w:w="9628" w:type="dxa"/>
          </w:tcPr>
          <w:p w14:paraId="2C134796" w14:textId="77777777" w:rsidR="00BE06B4" w:rsidRDefault="00BE06B4" w:rsidP="00BE06B4">
            <w:pPr>
              <w:rPr>
                <w:b/>
                <w:bCs/>
              </w:rPr>
            </w:pPr>
            <w:r w:rsidRPr="00BE06B4">
              <w:rPr>
                <w:b/>
                <w:bCs/>
              </w:rPr>
              <w:t>Proces</w:t>
            </w:r>
          </w:p>
          <w:p w14:paraId="00A22358" w14:textId="77777777" w:rsidR="00BE06B4" w:rsidRDefault="00BE06B4" w:rsidP="00BE06B4">
            <w:pPr>
              <w:rPr>
                <w:b/>
                <w:bCs/>
              </w:rPr>
            </w:pPr>
          </w:p>
          <w:p w14:paraId="71076A36" w14:textId="2E043EFE" w:rsidR="00BE06B4" w:rsidRDefault="00BE06B4" w:rsidP="00BE06B4">
            <w:pPr>
              <w:pStyle w:val="Listeafsnit"/>
              <w:numPr>
                <w:ilvl w:val="0"/>
                <w:numId w:val="9"/>
              </w:numPr>
              <w:spacing w:line="240" w:lineRule="auto"/>
            </w:pPr>
            <w:r>
              <w:t>Underviser præsenterer de forskellige teamroller og baggrunden for Belbins Teamroller</w:t>
            </w:r>
            <w:r w:rsidR="001F77D5">
              <w:t xml:space="preserve"> – læg gerne nogle små parvise drøftelser ind, så de forskellige roller kobles til hverdagssituationer på arbejde</w:t>
            </w:r>
          </w:p>
          <w:p w14:paraId="48A2786D" w14:textId="77777777" w:rsidR="00BE06B4" w:rsidRDefault="001F77D5" w:rsidP="00BE06B4">
            <w:pPr>
              <w:pStyle w:val="Listeafsnit"/>
              <w:numPr>
                <w:ilvl w:val="0"/>
                <w:numId w:val="9"/>
              </w:numPr>
              <w:spacing w:line="240" w:lineRule="auto"/>
            </w:pPr>
            <w:r>
              <w:t xml:space="preserve">Herefter skal deltagerne score sig selv ud fra figur 12.14 – spindelvævet (se nedenfor), idet </w:t>
            </w:r>
          </w:p>
          <w:p w14:paraId="752BC8B8" w14:textId="77777777" w:rsidR="001F77D5" w:rsidRDefault="001F77D5" w:rsidP="001F77D5"/>
          <w:p w14:paraId="04FA1753" w14:textId="77777777" w:rsidR="001F77D5" w:rsidRPr="00BF31BF" w:rsidRDefault="001F77D5" w:rsidP="001F77D5">
            <w:pPr>
              <w:numPr>
                <w:ilvl w:val="0"/>
                <w:numId w:val="5"/>
              </w:numPr>
              <w:spacing w:after="160" w:line="360" w:lineRule="auto"/>
            </w:pPr>
            <w:r w:rsidRPr="00BF31BF">
              <w:t xml:space="preserve">Angiver, at jeg </w:t>
            </w:r>
            <w:r w:rsidRPr="00BF31BF">
              <w:rPr>
                <w:b/>
                <w:bCs/>
              </w:rPr>
              <w:t>slet ikke</w:t>
            </w:r>
            <w:r w:rsidRPr="00BF31BF">
              <w:t xml:space="preserve"> genkender rollen i mig selv </w:t>
            </w:r>
          </w:p>
          <w:p w14:paraId="095D830D" w14:textId="77777777" w:rsidR="001F77D5" w:rsidRPr="00BF31BF" w:rsidRDefault="001F77D5" w:rsidP="001F77D5">
            <w:pPr>
              <w:numPr>
                <w:ilvl w:val="0"/>
                <w:numId w:val="5"/>
              </w:numPr>
              <w:spacing w:after="160" w:line="360" w:lineRule="auto"/>
            </w:pPr>
            <w:r w:rsidRPr="00BF31BF">
              <w:t xml:space="preserve">Angiver at jeg </w:t>
            </w:r>
            <w:r w:rsidRPr="00BF31BF">
              <w:rPr>
                <w:b/>
                <w:bCs/>
              </w:rPr>
              <w:t>svagt</w:t>
            </w:r>
            <w:r w:rsidRPr="00BF31BF">
              <w:t xml:space="preserve"> genkender rollen i mig selv</w:t>
            </w:r>
          </w:p>
          <w:p w14:paraId="63795087" w14:textId="77777777" w:rsidR="001F77D5" w:rsidRPr="00BF31BF" w:rsidRDefault="001F77D5" w:rsidP="001F77D5">
            <w:pPr>
              <w:numPr>
                <w:ilvl w:val="0"/>
                <w:numId w:val="5"/>
              </w:numPr>
              <w:spacing w:after="160" w:line="360" w:lineRule="auto"/>
            </w:pPr>
            <w:r w:rsidRPr="00BF31BF">
              <w:t xml:space="preserve">Angiver, at jeg i </w:t>
            </w:r>
            <w:r w:rsidRPr="00BF31BF">
              <w:rPr>
                <w:b/>
                <w:bCs/>
              </w:rPr>
              <w:t>nogen grad</w:t>
            </w:r>
            <w:r w:rsidRPr="00BF31BF">
              <w:t xml:space="preserve"> genkender rollen i mig selv </w:t>
            </w:r>
          </w:p>
          <w:p w14:paraId="40133DD5" w14:textId="77777777" w:rsidR="001F77D5" w:rsidRPr="00BF31BF" w:rsidRDefault="001F77D5" w:rsidP="001F77D5">
            <w:pPr>
              <w:numPr>
                <w:ilvl w:val="0"/>
                <w:numId w:val="5"/>
              </w:numPr>
              <w:spacing w:after="160" w:line="360" w:lineRule="auto"/>
            </w:pPr>
            <w:r w:rsidRPr="00BF31BF">
              <w:t xml:space="preserve">Angiver at jeg </w:t>
            </w:r>
            <w:r w:rsidRPr="00BF31BF">
              <w:rPr>
                <w:b/>
                <w:bCs/>
              </w:rPr>
              <w:t>genkender</w:t>
            </w:r>
            <w:r w:rsidRPr="00BF31BF">
              <w:t xml:space="preserve"> rollen i mig selv</w:t>
            </w:r>
          </w:p>
          <w:p w14:paraId="3D37F8B5" w14:textId="77777777" w:rsidR="001F77D5" w:rsidRPr="00BF31BF" w:rsidRDefault="001F77D5" w:rsidP="001F77D5">
            <w:pPr>
              <w:numPr>
                <w:ilvl w:val="0"/>
                <w:numId w:val="5"/>
              </w:numPr>
              <w:spacing w:after="160" w:line="360" w:lineRule="auto"/>
            </w:pPr>
            <w:r w:rsidRPr="00BF31BF">
              <w:t xml:space="preserve">Angiver, at jeg </w:t>
            </w:r>
            <w:r w:rsidRPr="00BF31BF">
              <w:rPr>
                <w:b/>
                <w:bCs/>
              </w:rPr>
              <w:t xml:space="preserve">i høj grad </w:t>
            </w:r>
            <w:r w:rsidRPr="00BF31BF">
              <w:t xml:space="preserve">genkender rollen i mig selv </w:t>
            </w:r>
          </w:p>
          <w:p w14:paraId="22160547" w14:textId="4DBB0B45" w:rsidR="001F77D5" w:rsidRDefault="001F77D5" w:rsidP="001F77D5">
            <w:pPr>
              <w:spacing w:line="360" w:lineRule="auto"/>
            </w:pPr>
            <w:r w:rsidRPr="00BF31BF">
              <w:lastRenderedPageBreak/>
              <w:t>Angiv score med en prik på den diagonale streg ud for rollebeskrivelsen. Når d</w:t>
            </w:r>
            <w:r>
              <w:t>eltagerne</w:t>
            </w:r>
            <w:r w:rsidRPr="00BF31BF">
              <w:t xml:space="preserve"> har scoret dig selv i forhold til alle ni teamroller, skal du forbinde punkterne, så der opstår et spindelvæv. </w:t>
            </w:r>
          </w:p>
          <w:p w14:paraId="3840A2BF" w14:textId="0EAD7B70" w:rsidR="001F77D5" w:rsidRDefault="001F77D5" w:rsidP="001F77D5">
            <w:pPr>
              <w:spacing w:line="360" w:lineRule="auto"/>
            </w:pPr>
            <w:r>
              <w:t xml:space="preserve">Mens de udarbejder deres spindelvæv, kan de til hver scoring overveje følgende spørgsmål: </w:t>
            </w:r>
          </w:p>
          <w:p w14:paraId="54CEB8A9" w14:textId="0ED6BA35" w:rsidR="001F77D5" w:rsidRDefault="001F77D5" w:rsidP="001F77D5">
            <w:pPr>
              <w:pStyle w:val="Listeafsnit"/>
              <w:numPr>
                <w:ilvl w:val="0"/>
                <w:numId w:val="10"/>
              </w:numPr>
              <w:spacing w:line="360" w:lineRule="auto"/>
            </w:pPr>
            <w:r>
              <w:t xml:space="preserve">Det viser sig ved… </w:t>
            </w:r>
          </w:p>
          <w:p w14:paraId="274D19E9" w14:textId="3FD1E1D1" w:rsidR="001F77D5" w:rsidRDefault="001F77D5" w:rsidP="001F77D5">
            <w:pPr>
              <w:spacing w:line="360" w:lineRule="auto"/>
            </w:pPr>
            <w:r>
              <w:t xml:space="preserve">Når alle er færdige med deres spindelvæv, vender de tilbage i plenum for at tage en kort snak om, hvilke </w:t>
            </w:r>
            <w:r w:rsidR="004E1373">
              <w:t>indsigter</w:t>
            </w:r>
            <w:r>
              <w:t xml:space="preserve"> </w:t>
            </w:r>
            <w:r w:rsidR="004E1373">
              <w:t xml:space="preserve">i forhold til egen teamrollepræferencer </w:t>
            </w:r>
            <w:r>
              <w:t xml:space="preserve">udarbejdelsen af spindelvævet har givet dem. </w:t>
            </w:r>
          </w:p>
          <w:p w14:paraId="0006EE4F" w14:textId="77777777" w:rsidR="001F77D5" w:rsidRDefault="001F77D5" w:rsidP="001F77D5">
            <w:pPr>
              <w:spacing w:line="360" w:lineRule="auto"/>
            </w:pPr>
          </w:p>
          <w:p w14:paraId="4E8EF9C7" w14:textId="2321B7BA" w:rsidR="001F77D5" w:rsidRPr="00BF31BF" w:rsidRDefault="001F77D5" w:rsidP="001F77D5">
            <w:pPr>
              <w:spacing w:line="360" w:lineRule="auto"/>
            </w:pPr>
            <w:r>
              <w:t xml:space="preserve">Alternativt kan de nu arbejde i grupper. Se opgaven </w:t>
            </w:r>
            <w:proofErr w:type="spellStart"/>
            <w:r>
              <w:t>nendenfor</w:t>
            </w:r>
            <w:proofErr w:type="spellEnd"/>
            <w:r>
              <w:t xml:space="preserve">. </w:t>
            </w:r>
          </w:p>
          <w:p w14:paraId="5E6A3CEC" w14:textId="155E916B" w:rsidR="001F77D5" w:rsidRPr="00BE06B4" w:rsidRDefault="001F77D5" w:rsidP="001F77D5">
            <w:pPr>
              <w:spacing w:line="360" w:lineRule="auto"/>
            </w:pPr>
          </w:p>
        </w:tc>
      </w:tr>
      <w:tr w:rsidR="001F77D5" w14:paraId="3232AE82" w14:textId="77777777" w:rsidTr="00BE06B4">
        <w:tc>
          <w:tcPr>
            <w:tcW w:w="9628" w:type="dxa"/>
          </w:tcPr>
          <w:p w14:paraId="6828A2CB" w14:textId="4EA828F6" w:rsidR="001F77D5" w:rsidRDefault="007073FE" w:rsidP="00BE06B4">
            <w:pPr>
              <w:rPr>
                <w:b/>
                <w:bCs/>
              </w:rPr>
            </w:pPr>
            <w:r>
              <w:rPr>
                <w:b/>
                <w:bCs/>
              </w:rPr>
              <w:lastRenderedPageBreak/>
              <w:t>Figur 1: Scor dig selv Spindelvæv (figur 12.14)</w:t>
            </w:r>
          </w:p>
          <w:p w14:paraId="54C40A90" w14:textId="77777777" w:rsidR="007073FE" w:rsidRDefault="007073FE" w:rsidP="00BE06B4">
            <w:pPr>
              <w:rPr>
                <w:b/>
                <w:bCs/>
              </w:rPr>
            </w:pPr>
          </w:p>
          <w:p w14:paraId="52EB91B1" w14:textId="324115AF" w:rsidR="007073FE" w:rsidRDefault="007073FE" w:rsidP="00BE06B4">
            <w:pPr>
              <w:rPr>
                <w:b/>
                <w:bCs/>
              </w:rPr>
            </w:pPr>
            <w:r>
              <w:rPr>
                <w:noProof/>
              </w:rPr>
              <w:drawing>
                <wp:inline distT="0" distB="0" distL="0" distR="0" wp14:anchorId="05E9A103" wp14:editId="6ED299AC">
                  <wp:extent cx="6120130" cy="4803140"/>
                  <wp:effectExtent l="0" t="0" r="0" b="0"/>
                  <wp:docPr id="1335958266" name="Billede 9">
                    <a:extLst xmlns:a="http://schemas.openxmlformats.org/drawingml/2006/main">
                      <a:ext uri="{FF2B5EF4-FFF2-40B4-BE49-F238E27FC236}">
                        <a16:creationId xmlns:a16="http://schemas.microsoft.com/office/drawing/2014/main" id="{FF978AEA-EC52-7245-4FAA-1BB9248D9F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9">
                            <a:extLst>
                              <a:ext uri="{FF2B5EF4-FFF2-40B4-BE49-F238E27FC236}">
                                <a16:creationId xmlns:a16="http://schemas.microsoft.com/office/drawing/2014/main" id="{FF978AEA-EC52-7245-4FAA-1BB9248D9F05}"/>
                              </a:ext>
                            </a:extLst>
                          </pic:cNvPr>
                          <pic:cNvPicPr>
                            <a:picLocks noChangeAspect="1"/>
                          </pic:cNvPicPr>
                        </pic:nvPicPr>
                        <pic:blipFill>
                          <a:blip r:embed="rId7"/>
                          <a:stretch>
                            <a:fillRect/>
                          </a:stretch>
                        </pic:blipFill>
                        <pic:spPr>
                          <a:xfrm>
                            <a:off x="0" y="0"/>
                            <a:ext cx="6120130" cy="4803140"/>
                          </a:xfrm>
                          <a:prstGeom prst="rect">
                            <a:avLst/>
                          </a:prstGeom>
                        </pic:spPr>
                      </pic:pic>
                    </a:graphicData>
                  </a:graphic>
                </wp:inline>
              </w:drawing>
            </w:r>
          </w:p>
          <w:p w14:paraId="52697176" w14:textId="77777777" w:rsidR="001F77D5" w:rsidRPr="00BE06B4" w:rsidRDefault="001F77D5" w:rsidP="00BE06B4">
            <w:pPr>
              <w:rPr>
                <w:b/>
                <w:bCs/>
              </w:rPr>
            </w:pPr>
          </w:p>
        </w:tc>
      </w:tr>
    </w:tbl>
    <w:p w14:paraId="02841724" w14:textId="77777777" w:rsidR="00BE06B4" w:rsidRDefault="00BE06B4" w:rsidP="00BE06B4"/>
    <w:p w14:paraId="0C96C94E" w14:textId="77777777" w:rsidR="00006D9C" w:rsidRDefault="00006D9C"/>
    <w:p w14:paraId="65DA704E" w14:textId="77777777" w:rsidR="001F77D5" w:rsidRDefault="001F77D5"/>
    <w:tbl>
      <w:tblPr>
        <w:tblStyle w:val="Tabel-Gitter"/>
        <w:tblW w:w="0" w:type="auto"/>
        <w:tblInd w:w="0" w:type="dxa"/>
        <w:tblLook w:val="04A0" w:firstRow="1" w:lastRow="0" w:firstColumn="1" w:lastColumn="0" w:noHBand="0" w:noVBand="1"/>
      </w:tblPr>
      <w:tblGrid>
        <w:gridCol w:w="9628"/>
      </w:tblGrid>
      <w:tr w:rsidR="00660686" w14:paraId="457CB9DC" w14:textId="77777777" w:rsidTr="008353F9">
        <w:trPr>
          <w:trHeight w:val="680"/>
        </w:trPr>
        <w:tc>
          <w:tcPr>
            <w:tcW w:w="9628" w:type="dxa"/>
            <w:shd w:val="clear" w:color="auto" w:fill="E7E6E6" w:themeFill="background2"/>
          </w:tcPr>
          <w:p w14:paraId="316AEE19" w14:textId="77777777" w:rsidR="000866D9" w:rsidRDefault="000866D9" w:rsidP="00A54CBC">
            <w:pPr>
              <w:jc w:val="center"/>
            </w:pPr>
          </w:p>
          <w:p w14:paraId="5CE93E2A" w14:textId="663E6502" w:rsidR="001F77D5" w:rsidRDefault="00660686" w:rsidP="00A54CBC">
            <w:pPr>
              <w:jc w:val="center"/>
              <w:rPr>
                <w:b/>
                <w:bCs/>
              </w:rPr>
            </w:pPr>
            <w:r w:rsidRPr="00BF31BF">
              <w:rPr>
                <w:b/>
                <w:bCs/>
              </w:rPr>
              <w:t>Belbins teamroller</w:t>
            </w:r>
          </w:p>
          <w:p w14:paraId="749B67D5" w14:textId="3EE3376B" w:rsidR="00660686" w:rsidRDefault="001F77D5" w:rsidP="00A54CBC">
            <w:pPr>
              <w:jc w:val="center"/>
              <w:rPr>
                <w:b/>
                <w:bCs/>
              </w:rPr>
            </w:pPr>
            <w:r>
              <w:rPr>
                <w:b/>
                <w:bCs/>
              </w:rPr>
              <w:t>Del 2: Scor gruppens teamrolleprofil - gruppeopgave</w:t>
            </w:r>
          </w:p>
          <w:p w14:paraId="3F108773" w14:textId="77777777" w:rsidR="001F77D5" w:rsidRPr="000866D9" w:rsidRDefault="001F77D5" w:rsidP="00A54CBC">
            <w:pPr>
              <w:jc w:val="center"/>
              <w:rPr>
                <w:b/>
                <w:bCs/>
              </w:rPr>
            </w:pPr>
          </w:p>
          <w:p w14:paraId="08EB49D9" w14:textId="77777777" w:rsidR="00660686" w:rsidRDefault="00660686" w:rsidP="00A54CBC">
            <w:pPr>
              <w:jc w:val="center"/>
            </w:pPr>
          </w:p>
        </w:tc>
      </w:tr>
      <w:tr w:rsidR="00BF31BF" w14:paraId="3B0B76D4" w14:textId="77777777" w:rsidTr="00BF31BF">
        <w:trPr>
          <w:trHeight w:val="680"/>
        </w:trPr>
        <w:tc>
          <w:tcPr>
            <w:tcW w:w="9628" w:type="dxa"/>
            <w:shd w:val="clear" w:color="auto" w:fill="FFFFFF" w:themeFill="background1"/>
          </w:tcPr>
          <w:p w14:paraId="75DAD064" w14:textId="77777777" w:rsidR="00BF31BF" w:rsidRDefault="00BF31BF" w:rsidP="00A54CBC">
            <w:pPr>
              <w:jc w:val="center"/>
            </w:pPr>
          </w:p>
          <w:p w14:paraId="29F1C47B" w14:textId="3F734857" w:rsidR="00BF31BF" w:rsidRPr="004E1373" w:rsidRDefault="001F77D5" w:rsidP="00BF31BF">
            <w:r w:rsidRPr="004E1373">
              <w:rPr>
                <w:b/>
                <w:bCs/>
              </w:rPr>
              <w:t>Formål</w:t>
            </w:r>
            <w:r w:rsidR="004E1373">
              <w:rPr>
                <w:b/>
                <w:bCs/>
              </w:rPr>
              <w:t xml:space="preserve">: </w:t>
            </w:r>
            <w:r w:rsidR="004E1373">
              <w:t xml:space="preserve">At give de studerende indsigt i teamets teamrolleprofil </w:t>
            </w:r>
          </w:p>
        </w:tc>
      </w:tr>
      <w:tr w:rsidR="00BF31BF" w14:paraId="58E69FC2" w14:textId="77777777" w:rsidTr="00BF31BF">
        <w:trPr>
          <w:trHeight w:val="680"/>
        </w:trPr>
        <w:tc>
          <w:tcPr>
            <w:tcW w:w="9628" w:type="dxa"/>
            <w:shd w:val="clear" w:color="auto" w:fill="FFFFFF" w:themeFill="background1"/>
          </w:tcPr>
          <w:p w14:paraId="5BCBF2F0" w14:textId="77777777" w:rsidR="00006D9C" w:rsidRPr="00006D9C" w:rsidRDefault="00006D9C" w:rsidP="00006D9C"/>
          <w:p w14:paraId="6C2ADFD1" w14:textId="0C80E0A8" w:rsidR="004E1373" w:rsidRDefault="004E1373" w:rsidP="004E1373">
            <w:pPr>
              <w:rPr>
                <w:b/>
                <w:bCs/>
              </w:rPr>
            </w:pPr>
            <w:r w:rsidRPr="004E1373">
              <w:rPr>
                <w:b/>
                <w:bCs/>
              </w:rPr>
              <w:t>Indhold</w:t>
            </w:r>
            <w:r>
              <w:rPr>
                <w:b/>
                <w:bCs/>
              </w:rPr>
              <w:t xml:space="preserve">: </w:t>
            </w:r>
          </w:p>
          <w:p w14:paraId="5A677990" w14:textId="77777777" w:rsidR="004E1373" w:rsidRPr="00006D9C" w:rsidRDefault="004E1373" w:rsidP="004E1373">
            <w:r w:rsidRPr="00006D9C">
              <w:t>Der henvises her til Belbins 9 teamroller i kapitel 1</w:t>
            </w:r>
            <w:r>
              <w:t>2</w:t>
            </w:r>
            <w:r w:rsidRPr="00006D9C">
              <w:t>, figur 1</w:t>
            </w:r>
            <w:r>
              <w:t>2</w:t>
            </w:r>
            <w:r w:rsidRPr="00006D9C">
              <w:t>.1</w:t>
            </w:r>
            <w:r>
              <w:t>3</w:t>
            </w:r>
            <w:r w:rsidRPr="00006D9C">
              <w:t xml:space="preserve">: </w:t>
            </w:r>
          </w:p>
          <w:p w14:paraId="4EAF816C" w14:textId="77777777" w:rsidR="004E1373" w:rsidRPr="00006D9C" w:rsidRDefault="004E1373" w:rsidP="00034172">
            <w:pPr>
              <w:numPr>
                <w:ilvl w:val="0"/>
                <w:numId w:val="6"/>
              </w:numPr>
              <w:spacing w:line="259" w:lineRule="auto"/>
            </w:pPr>
            <w:r w:rsidRPr="00006D9C">
              <w:t>Idemand</w:t>
            </w:r>
          </w:p>
          <w:p w14:paraId="3E04EC98" w14:textId="77777777" w:rsidR="004E1373" w:rsidRPr="00006D9C" w:rsidRDefault="004E1373" w:rsidP="00034172">
            <w:pPr>
              <w:numPr>
                <w:ilvl w:val="0"/>
                <w:numId w:val="6"/>
              </w:numPr>
              <w:spacing w:line="259" w:lineRule="auto"/>
            </w:pPr>
            <w:r w:rsidRPr="00006D9C">
              <w:t>Kontaktskaber</w:t>
            </w:r>
          </w:p>
          <w:p w14:paraId="5DF54D52" w14:textId="77777777" w:rsidR="004E1373" w:rsidRPr="00006D9C" w:rsidRDefault="004E1373" w:rsidP="00034172">
            <w:pPr>
              <w:numPr>
                <w:ilvl w:val="0"/>
                <w:numId w:val="6"/>
              </w:numPr>
              <w:spacing w:line="259" w:lineRule="auto"/>
            </w:pPr>
            <w:r w:rsidRPr="00006D9C">
              <w:t>Koordinator</w:t>
            </w:r>
          </w:p>
          <w:p w14:paraId="26A43548" w14:textId="77777777" w:rsidR="004E1373" w:rsidRPr="00006D9C" w:rsidRDefault="004E1373" w:rsidP="00034172">
            <w:pPr>
              <w:numPr>
                <w:ilvl w:val="0"/>
                <w:numId w:val="6"/>
              </w:numPr>
              <w:spacing w:line="259" w:lineRule="auto"/>
            </w:pPr>
            <w:r w:rsidRPr="00006D9C">
              <w:t>Opstarter</w:t>
            </w:r>
          </w:p>
          <w:p w14:paraId="049CD39E" w14:textId="77777777" w:rsidR="004E1373" w:rsidRPr="00006D9C" w:rsidRDefault="004E1373" w:rsidP="00034172">
            <w:pPr>
              <w:numPr>
                <w:ilvl w:val="0"/>
                <w:numId w:val="6"/>
              </w:numPr>
              <w:spacing w:line="259" w:lineRule="auto"/>
            </w:pPr>
            <w:r w:rsidRPr="00006D9C">
              <w:t>Analytiker</w:t>
            </w:r>
          </w:p>
          <w:p w14:paraId="0F6EFA51" w14:textId="77777777" w:rsidR="004E1373" w:rsidRPr="00006D9C" w:rsidRDefault="004E1373" w:rsidP="00034172">
            <w:pPr>
              <w:numPr>
                <w:ilvl w:val="0"/>
                <w:numId w:val="6"/>
              </w:numPr>
              <w:spacing w:line="259" w:lineRule="auto"/>
            </w:pPr>
            <w:r w:rsidRPr="00006D9C">
              <w:t>Formidler</w:t>
            </w:r>
          </w:p>
          <w:p w14:paraId="2F85A575" w14:textId="77777777" w:rsidR="004E1373" w:rsidRPr="00006D9C" w:rsidRDefault="004E1373" w:rsidP="00034172">
            <w:pPr>
              <w:numPr>
                <w:ilvl w:val="0"/>
                <w:numId w:val="6"/>
              </w:numPr>
              <w:spacing w:line="259" w:lineRule="auto"/>
            </w:pPr>
            <w:r w:rsidRPr="00006D9C">
              <w:t>Organisator</w:t>
            </w:r>
          </w:p>
          <w:p w14:paraId="35293D8A" w14:textId="77777777" w:rsidR="004E1373" w:rsidRPr="00006D9C" w:rsidRDefault="004E1373" w:rsidP="00034172">
            <w:pPr>
              <w:numPr>
                <w:ilvl w:val="0"/>
                <w:numId w:val="6"/>
              </w:numPr>
              <w:spacing w:line="259" w:lineRule="auto"/>
            </w:pPr>
            <w:r w:rsidRPr="00006D9C">
              <w:t>Afslutter</w:t>
            </w:r>
          </w:p>
          <w:p w14:paraId="0A2AAE47" w14:textId="77777777" w:rsidR="004E1373" w:rsidRDefault="004E1373" w:rsidP="00034172">
            <w:pPr>
              <w:numPr>
                <w:ilvl w:val="0"/>
                <w:numId w:val="6"/>
              </w:numPr>
              <w:spacing w:line="259" w:lineRule="auto"/>
            </w:pPr>
            <w:r w:rsidRPr="00006D9C">
              <w:t>Specialist</w:t>
            </w:r>
          </w:p>
          <w:p w14:paraId="226C96C9" w14:textId="77777777" w:rsidR="004E1373" w:rsidRDefault="004E1373" w:rsidP="004E1373"/>
          <w:p w14:paraId="7F9381C7" w14:textId="489E2981" w:rsidR="00006D9C" w:rsidRDefault="004E1373" w:rsidP="00BF31BF">
            <w:r>
              <w:t>Samt scor-dig-selv spindelvævet i kapitel 12, figur 12.14 og figur 12.15</w:t>
            </w:r>
          </w:p>
        </w:tc>
      </w:tr>
      <w:tr w:rsidR="00BF31BF" w14:paraId="12F309D4" w14:textId="77777777" w:rsidTr="00BF31BF">
        <w:trPr>
          <w:trHeight w:val="680"/>
        </w:trPr>
        <w:tc>
          <w:tcPr>
            <w:tcW w:w="9628" w:type="dxa"/>
            <w:shd w:val="clear" w:color="auto" w:fill="FFFFFF" w:themeFill="background1"/>
          </w:tcPr>
          <w:p w14:paraId="75ADABD6" w14:textId="77777777" w:rsidR="00BF31BF" w:rsidRDefault="00BF31BF" w:rsidP="00BF31BF">
            <w:pPr>
              <w:rPr>
                <w:b/>
                <w:bCs/>
              </w:rPr>
            </w:pPr>
            <w:r w:rsidRPr="004E1373">
              <w:rPr>
                <w:b/>
                <w:bCs/>
              </w:rPr>
              <w:t>Proces</w:t>
            </w:r>
          </w:p>
          <w:p w14:paraId="5A496156" w14:textId="77777777" w:rsidR="004E1373" w:rsidRDefault="004E1373" w:rsidP="00BF31BF">
            <w:pPr>
              <w:rPr>
                <w:b/>
                <w:bCs/>
              </w:rPr>
            </w:pPr>
          </w:p>
          <w:p w14:paraId="65038553" w14:textId="77777777" w:rsidR="004E1373" w:rsidRDefault="004E1373" w:rsidP="004E1373">
            <w:pPr>
              <w:pStyle w:val="Listeafsnit"/>
              <w:numPr>
                <w:ilvl w:val="0"/>
                <w:numId w:val="11"/>
              </w:numPr>
              <w:spacing w:line="240" w:lineRule="auto"/>
            </w:pPr>
            <w:r w:rsidRPr="004E1373">
              <w:t xml:space="preserve">Teamet sætter sig </w:t>
            </w:r>
            <w:r>
              <w:t>sammen og præsenterer deres individuelle spindelvæv for hinanden</w:t>
            </w:r>
            <w:r w:rsidR="002C3E3D">
              <w:t xml:space="preserve">, idet følgende spørgsmål besvares; </w:t>
            </w:r>
          </w:p>
          <w:p w14:paraId="0067AE3D" w14:textId="77777777" w:rsidR="002C3E3D" w:rsidRDefault="007073FE" w:rsidP="007073FE">
            <w:pPr>
              <w:pStyle w:val="Listeafsnit"/>
              <w:numPr>
                <w:ilvl w:val="1"/>
                <w:numId w:val="11"/>
              </w:numPr>
              <w:spacing w:line="240" w:lineRule="auto"/>
              <w:jc w:val="both"/>
            </w:pPr>
            <w:r>
              <w:t xml:space="preserve">Jeg er særligt god </w:t>
            </w:r>
            <w:r w:rsidR="002C3E3D">
              <w:t xml:space="preserve">til… </w:t>
            </w:r>
          </w:p>
          <w:p w14:paraId="642E8481" w14:textId="77777777" w:rsidR="007073FE" w:rsidRDefault="007073FE" w:rsidP="007073FE">
            <w:pPr>
              <w:pStyle w:val="Listeafsnit"/>
              <w:numPr>
                <w:ilvl w:val="1"/>
                <w:numId w:val="11"/>
              </w:numPr>
              <w:spacing w:line="240" w:lineRule="auto"/>
              <w:jc w:val="both"/>
            </w:pPr>
            <w:r>
              <w:t>Det viser sig ved….</w:t>
            </w:r>
          </w:p>
          <w:p w14:paraId="17F1131D" w14:textId="77777777" w:rsidR="007073FE" w:rsidRDefault="007073FE" w:rsidP="007073FE">
            <w:pPr>
              <w:jc w:val="both"/>
            </w:pPr>
          </w:p>
          <w:p w14:paraId="140F2E34" w14:textId="03451BA7" w:rsidR="007073FE" w:rsidRDefault="007073FE" w:rsidP="007073FE">
            <w:pPr>
              <w:jc w:val="both"/>
            </w:pPr>
            <w:r w:rsidRPr="00BF31BF">
              <w:t xml:space="preserve">Teamet kan på baggrund af de individuelle spindelvæv lave et fælles spindelvæv, hvor hvert teammedlem angives med en særlig farve. Teamet får herved et overblik over hvilke roller, der er stærkt repræsenteret og hvilke roller, der er svagere repræsenteret. </w:t>
            </w:r>
            <w:r w:rsidR="00D713C3">
              <w:t>Herefter kan teamet stille sig følgende spørgsmål:</w:t>
            </w:r>
          </w:p>
          <w:p w14:paraId="452A146A" w14:textId="77777777" w:rsidR="007073FE" w:rsidRDefault="007073FE" w:rsidP="007073FE">
            <w:pPr>
              <w:jc w:val="both"/>
            </w:pPr>
          </w:p>
          <w:p w14:paraId="271DA7FC" w14:textId="77777777" w:rsidR="007073FE" w:rsidRDefault="007073FE" w:rsidP="007073FE">
            <w:pPr>
              <w:pStyle w:val="Listeafsnit"/>
              <w:numPr>
                <w:ilvl w:val="0"/>
                <w:numId w:val="2"/>
              </w:numPr>
              <w:spacing w:after="160" w:line="240" w:lineRule="auto"/>
            </w:pPr>
            <w:r>
              <w:t>Hvor står teamet stærkt?</w:t>
            </w:r>
          </w:p>
          <w:p w14:paraId="37C23E92" w14:textId="77777777" w:rsidR="007073FE" w:rsidRDefault="007073FE" w:rsidP="007073FE">
            <w:pPr>
              <w:pStyle w:val="Listeafsnit"/>
              <w:numPr>
                <w:ilvl w:val="0"/>
                <w:numId w:val="2"/>
              </w:numPr>
              <w:spacing w:after="160" w:line="240" w:lineRule="auto"/>
            </w:pPr>
            <w:r>
              <w:t>Hvor står teamet svagere?</w:t>
            </w:r>
          </w:p>
          <w:p w14:paraId="31E74094" w14:textId="77777777" w:rsidR="007073FE" w:rsidRPr="00735EB4" w:rsidRDefault="007073FE" w:rsidP="007073FE">
            <w:pPr>
              <w:pStyle w:val="Listeafsnit"/>
              <w:numPr>
                <w:ilvl w:val="0"/>
                <w:numId w:val="2"/>
              </w:numPr>
              <w:spacing w:after="160" w:line="240" w:lineRule="auto"/>
              <w:rPr>
                <w:b/>
                <w:bCs/>
              </w:rPr>
            </w:pPr>
            <w:r>
              <w:t xml:space="preserve">Hvordan kan vi selv udvikle disse roller? </w:t>
            </w:r>
          </w:p>
          <w:p w14:paraId="4C5D8493" w14:textId="77777777" w:rsidR="007073FE" w:rsidRPr="00D713C3" w:rsidRDefault="007073FE" w:rsidP="00D713C3">
            <w:pPr>
              <w:pStyle w:val="Listeafsnit"/>
              <w:numPr>
                <w:ilvl w:val="0"/>
                <w:numId w:val="2"/>
              </w:numPr>
              <w:spacing w:after="160" w:line="240" w:lineRule="auto"/>
              <w:rPr>
                <w:b/>
                <w:bCs/>
              </w:rPr>
            </w:pPr>
            <w:r>
              <w:t xml:space="preserve">Hvor kan vi finde hjælp til </w:t>
            </w:r>
            <w:r w:rsidR="00D713C3">
              <w:t>at varetage disse roller?</w:t>
            </w:r>
          </w:p>
          <w:p w14:paraId="4E32DE1B" w14:textId="77777777" w:rsidR="0002659D" w:rsidRDefault="0002659D" w:rsidP="00D713C3">
            <w:pPr>
              <w:pStyle w:val="Listeafsnit"/>
              <w:spacing w:after="160" w:line="240" w:lineRule="auto"/>
              <w:ind w:left="360"/>
            </w:pPr>
          </w:p>
          <w:p w14:paraId="2B450C3B" w14:textId="7F8FE436" w:rsidR="00D713C3" w:rsidRPr="00D713C3" w:rsidRDefault="00D713C3" w:rsidP="0002659D">
            <w:r w:rsidRPr="00D713C3">
              <w:t>Som et alternativ til spindelvævet, kan man anvende skema 1 og 2 nedenfor, til at få et overblik over de enkelte teamedlemmers foretrukne roller og teamets samlede teamrolle profil.</w:t>
            </w:r>
            <w:r>
              <w:t xml:space="preserve"> Hvortil de samme spørgsmål kan anvendes.</w:t>
            </w:r>
          </w:p>
        </w:tc>
      </w:tr>
    </w:tbl>
    <w:p w14:paraId="700D8929" w14:textId="2083C19C" w:rsidR="00660686" w:rsidRDefault="00660686" w:rsidP="00660686"/>
    <w:p w14:paraId="3E77A3B2" w14:textId="77777777" w:rsidR="005E0750" w:rsidRDefault="005E0750" w:rsidP="00660686"/>
    <w:p w14:paraId="538045B5" w14:textId="77777777" w:rsidR="005E0750" w:rsidRDefault="005E0750" w:rsidP="00660686"/>
    <w:p w14:paraId="5253D318" w14:textId="77777777" w:rsidR="00660686" w:rsidRDefault="00660686" w:rsidP="00660686"/>
    <w:tbl>
      <w:tblPr>
        <w:tblStyle w:val="Tabel-Gitter"/>
        <w:tblW w:w="0" w:type="auto"/>
        <w:tblInd w:w="0" w:type="dxa"/>
        <w:tblLook w:val="04A0" w:firstRow="1" w:lastRow="0" w:firstColumn="1" w:lastColumn="0" w:noHBand="0" w:noVBand="1"/>
      </w:tblPr>
      <w:tblGrid>
        <w:gridCol w:w="1838"/>
        <w:gridCol w:w="2126"/>
        <w:gridCol w:w="5664"/>
      </w:tblGrid>
      <w:tr w:rsidR="00660686" w:rsidRPr="00D4038E" w14:paraId="4EC9F591" w14:textId="77777777" w:rsidTr="000866D9">
        <w:tc>
          <w:tcPr>
            <w:tcW w:w="1838" w:type="dxa"/>
            <w:shd w:val="clear" w:color="auto" w:fill="E7E6E6" w:themeFill="background2"/>
          </w:tcPr>
          <w:p w14:paraId="74D61A74" w14:textId="10490CA4" w:rsidR="00660686" w:rsidRPr="00D4038E" w:rsidRDefault="00660686" w:rsidP="00A54CBC">
            <w:pPr>
              <w:rPr>
                <w:b/>
              </w:rPr>
            </w:pPr>
            <w:r w:rsidRPr="00D4038E">
              <w:rPr>
                <w:b/>
              </w:rPr>
              <w:lastRenderedPageBreak/>
              <w:t xml:space="preserve">Skema 1: </w:t>
            </w:r>
            <w:r w:rsidR="000866D9" w:rsidRPr="00D4038E">
              <w:rPr>
                <w:b/>
              </w:rPr>
              <w:t>H</w:t>
            </w:r>
            <w:r w:rsidRPr="00D4038E">
              <w:rPr>
                <w:b/>
              </w:rPr>
              <w:t>vem varetager hvilke roller bedst?</w:t>
            </w:r>
          </w:p>
        </w:tc>
        <w:tc>
          <w:tcPr>
            <w:tcW w:w="2126" w:type="dxa"/>
            <w:shd w:val="clear" w:color="auto" w:fill="E7E6E6" w:themeFill="background2"/>
          </w:tcPr>
          <w:p w14:paraId="54C1D311" w14:textId="77777777" w:rsidR="00660686" w:rsidRPr="00D4038E" w:rsidRDefault="00660686" w:rsidP="00A54CBC">
            <w:pPr>
              <w:tabs>
                <w:tab w:val="left" w:pos="3680"/>
              </w:tabs>
              <w:rPr>
                <w:b/>
              </w:rPr>
            </w:pPr>
            <w:r w:rsidRPr="00D4038E">
              <w:rPr>
                <w:b/>
              </w:rPr>
              <w:t>Er særligt god til – angiv teamrolle(r)</w:t>
            </w:r>
          </w:p>
        </w:tc>
        <w:tc>
          <w:tcPr>
            <w:tcW w:w="5664" w:type="dxa"/>
            <w:shd w:val="clear" w:color="auto" w:fill="E7E6E6" w:themeFill="background2"/>
          </w:tcPr>
          <w:p w14:paraId="2ACB27FE" w14:textId="77777777" w:rsidR="00660686" w:rsidRPr="00D4038E" w:rsidRDefault="00660686" w:rsidP="00A54CBC">
            <w:pPr>
              <w:tabs>
                <w:tab w:val="left" w:pos="3680"/>
              </w:tabs>
              <w:rPr>
                <w:b/>
              </w:rPr>
            </w:pPr>
            <w:r w:rsidRPr="00D4038E">
              <w:rPr>
                <w:b/>
              </w:rPr>
              <w:t xml:space="preserve">Det viser sig ved:  </w:t>
            </w:r>
          </w:p>
        </w:tc>
      </w:tr>
      <w:tr w:rsidR="00660686" w14:paraId="6FC07B28" w14:textId="77777777" w:rsidTr="000866D9">
        <w:tc>
          <w:tcPr>
            <w:tcW w:w="1838" w:type="dxa"/>
          </w:tcPr>
          <w:p w14:paraId="34DEA1A7" w14:textId="77777777" w:rsidR="00660686" w:rsidRDefault="00660686" w:rsidP="00A54CBC">
            <w:r>
              <w:t>Teammedlem A</w:t>
            </w:r>
          </w:p>
        </w:tc>
        <w:tc>
          <w:tcPr>
            <w:tcW w:w="2126" w:type="dxa"/>
          </w:tcPr>
          <w:p w14:paraId="5BEC65AC" w14:textId="77777777" w:rsidR="00660686" w:rsidRDefault="00660686" w:rsidP="00A54CBC"/>
          <w:p w14:paraId="170567CE" w14:textId="77777777" w:rsidR="00660686" w:rsidRDefault="00660686" w:rsidP="00A54CBC"/>
          <w:p w14:paraId="456C0807" w14:textId="77777777" w:rsidR="00660686" w:rsidRDefault="00660686" w:rsidP="00A54CBC"/>
          <w:p w14:paraId="5C7CC53D" w14:textId="77777777" w:rsidR="00660686" w:rsidRDefault="00660686" w:rsidP="00A54CBC"/>
        </w:tc>
        <w:tc>
          <w:tcPr>
            <w:tcW w:w="5664" w:type="dxa"/>
          </w:tcPr>
          <w:p w14:paraId="39A7A70D" w14:textId="77777777" w:rsidR="00660686" w:rsidRDefault="00660686" w:rsidP="00A54CBC"/>
        </w:tc>
      </w:tr>
      <w:tr w:rsidR="00660686" w14:paraId="655C5E57" w14:textId="77777777" w:rsidTr="000866D9">
        <w:tc>
          <w:tcPr>
            <w:tcW w:w="1838" w:type="dxa"/>
          </w:tcPr>
          <w:p w14:paraId="46419AC7" w14:textId="77777777" w:rsidR="00660686" w:rsidRDefault="00660686" w:rsidP="00A54CBC">
            <w:r>
              <w:t>Teammedlem B</w:t>
            </w:r>
          </w:p>
        </w:tc>
        <w:tc>
          <w:tcPr>
            <w:tcW w:w="2126" w:type="dxa"/>
          </w:tcPr>
          <w:p w14:paraId="5DDB97D6" w14:textId="77777777" w:rsidR="00660686" w:rsidRDefault="00660686" w:rsidP="00A54CBC"/>
          <w:p w14:paraId="4C5CDAE3" w14:textId="77777777" w:rsidR="00660686" w:rsidRDefault="00660686" w:rsidP="00A54CBC"/>
          <w:p w14:paraId="214610C1" w14:textId="77777777" w:rsidR="00660686" w:rsidRDefault="00660686" w:rsidP="00A54CBC"/>
          <w:p w14:paraId="17FD913C" w14:textId="77777777" w:rsidR="00660686" w:rsidRDefault="00660686" w:rsidP="00A54CBC"/>
        </w:tc>
        <w:tc>
          <w:tcPr>
            <w:tcW w:w="5664" w:type="dxa"/>
          </w:tcPr>
          <w:p w14:paraId="75B96B75" w14:textId="77777777" w:rsidR="00660686" w:rsidRDefault="00660686" w:rsidP="00A54CBC"/>
        </w:tc>
      </w:tr>
      <w:tr w:rsidR="00660686" w14:paraId="55879B2C" w14:textId="77777777" w:rsidTr="000866D9">
        <w:tc>
          <w:tcPr>
            <w:tcW w:w="1838" w:type="dxa"/>
          </w:tcPr>
          <w:p w14:paraId="239C0CBE" w14:textId="77777777" w:rsidR="00660686" w:rsidRDefault="00660686" w:rsidP="00A54CBC">
            <w:r>
              <w:t>Teammedlem C</w:t>
            </w:r>
          </w:p>
        </w:tc>
        <w:tc>
          <w:tcPr>
            <w:tcW w:w="2126" w:type="dxa"/>
          </w:tcPr>
          <w:p w14:paraId="34A1A666" w14:textId="77777777" w:rsidR="00660686" w:rsidRDefault="00660686" w:rsidP="00A54CBC"/>
          <w:p w14:paraId="38795492" w14:textId="77777777" w:rsidR="00660686" w:rsidRDefault="00660686" w:rsidP="00A54CBC"/>
          <w:p w14:paraId="21AE43C0" w14:textId="77777777" w:rsidR="00660686" w:rsidRDefault="00660686" w:rsidP="00A54CBC"/>
          <w:p w14:paraId="3569E701" w14:textId="77777777" w:rsidR="00660686" w:rsidRDefault="00660686" w:rsidP="00A54CBC"/>
        </w:tc>
        <w:tc>
          <w:tcPr>
            <w:tcW w:w="5664" w:type="dxa"/>
          </w:tcPr>
          <w:p w14:paraId="3ACFEB6D" w14:textId="77777777" w:rsidR="00660686" w:rsidRDefault="00660686" w:rsidP="00A54CBC"/>
        </w:tc>
      </w:tr>
      <w:tr w:rsidR="00660686" w14:paraId="336C4199" w14:textId="77777777" w:rsidTr="000866D9">
        <w:tc>
          <w:tcPr>
            <w:tcW w:w="1838" w:type="dxa"/>
          </w:tcPr>
          <w:p w14:paraId="4E58DA60" w14:textId="77777777" w:rsidR="00660686" w:rsidRDefault="00660686" w:rsidP="00A54CBC">
            <w:r>
              <w:t>Teammedlem D</w:t>
            </w:r>
          </w:p>
        </w:tc>
        <w:tc>
          <w:tcPr>
            <w:tcW w:w="2126" w:type="dxa"/>
          </w:tcPr>
          <w:p w14:paraId="41BE6439" w14:textId="77777777" w:rsidR="00660686" w:rsidRDefault="00660686" w:rsidP="00A54CBC"/>
          <w:p w14:paraId="4017C642" w14:textId="77777777" w:rsidR="00660686" w:rsidRDefault="00660686" w:rsidP="00A54CBC"/>
          <w:p w14:paraId="6B1DACDD" w14:textId="77777777" w:rsidR="00660686" w:rsidRDefault="00660686" w:rsidP="00A54CBC"/>
          <w:p w14:paraId="6C7D80C9" w14:textId="77777777" w:rsidR="00660686" w:rsidRDefault="00660686" w:rsidP="00A54CBC"/>
        </w:tc>
        <w:tc>
          <w:tcPr>
            <w:tcW w:w="5664" w:type="dxa"/>
          </w:tcPr>
          <w:p w14:paraId="25C28B71" w14:textId="77777777" w:rsidR="00660686" w:rsidRDefault="00660686" w:rsidP="00A54CBC"/>
        </w:tc>
      </w:tr>
      <w:tr w:rsidR="00660686" w14:paraId="50DCB1A4" w14:textId="77777777" w:rsidTr="000866D9">
        <w:tc>
          <w:tcPr>
            <w:tcW w:w="1838" w:type="dxa"/>
          </w:tcPr>
          <w:p w14:paraId="5B1D525D" w14:textId="77777777" w:rsidR="00660686" w:rsidRDefault="00660686" w:rsidP="00A54CBC">
            <w:r>
              <w:t>Teammedlem E</w:t>
            </w:r>
          </w:p>
        </w:tc>
        <w:tc>
          <w:tcPr>
            <w:tcW w:w="2126" w:type="dxa"/>
          </w:tcPr>
          <w:p w14:paraId="0EED9414" w14:textId="77777777" w:rsidR="00660686" w:rsidRDefault="00660686" w:rsidP="00A54CBC"/>
          <w:p w14:paraId="4B567205" w14:textId="77777777" w:rsidR="00660686" w:rsidRDefault="00660686" w:rsidP="00A54CBC"/>
          <w:p w14:paraId="4E6110D8" w14:textId="77777777" w:rsidR="00660686" w:rsidRDefault="00660686" w:rsidP="00A54CBC"/>
          <w:p w14:paraId="7CCFFEF0" w14:textId="77777777" w:rsidR="00660686" w:rsidRDefault="00660686" w:rsidP="00A54CBC"/>
        </w:tc>
        <w:tc>
          <w:tcPr>
            <w:tcW w:w="5664" w:type="dxa"/>
          </w:tcPr>
          <w:p w14:paraId="52744089" w14:textId="77777777" w:rsidR="00660686" w:rsidRDefault="00660686" w:rsidP="00A54CBC"/>
        </w:tc>
      </w:tr>
    </w:tbl>
    <w:p w14:paraId="06448B55" w14:textId="77777777" w:rsidR="00660686" w:rsidRDefault="00660686" w:rsidP="00660686"/>
    <w:tbl>
      <w:tblPr>
        <w:tblStyle w:val="Tabel-Gitter"/>
        <w:tblW w:w="9634" w:type="dxa"/>
        <w:tblInd w:w="0" w:type="dxa"/>
        <w:tblLook w:val="04A0" w:firstRow="1" w:lastRow="0" w:firstColumn="1" w:lastColumn="0" w:noHBand="0" w:noVBand="1"/>
      </w:tblPr>
      <w:tblGrid>
        <w:gridCol w:w="1508"/>
        <w:gridCol w:w="1625"/>
        <w:gridCol w:w="1625"/>
        <w:gridCol w:w="1625"/>
        <w:gridCol w:w="1625"/>
        <w:gridCol w:w="1626"/>
      </w:tblGrid>
      <w:tr w:rsidR="000866D9" w:rsidRPr="00D4038E" w14:paraId="210C9B02" w14:textId="77777777" w:rsidTr="000866D9">
        <w:tc>
          <w:tcPr>
            <w:tcW w:w="1508" w:type="dxa"/>
            <w:shd w:val="clear" w:color="auto" w:fill="E7E6E6" w:themeFill="background2"/>
          </w:tcPr>
          <w:p w14:paraId="0EA1E2EB" w14:textId="19A8672B" w:rsidR="000866D9" w:rsidRPr="00D4038E" w:rsidRDefault="000866D9" w:rsidP="00A54CBC">
            <w:pPr>
              <w:rPr>
                <w:b/>
              </w:rPr>
            </w:pPr>
            <w:r w:rsidRPr="00D4038E">
              <w:rPr>
                <w:b/>
              </w:rPr>
              <w:t>Skema 2</w:t>
            </w:r>
            <w:r w:rsidR="00034172">
              <w:rPr>
                <w:b/>
              </w:rPr>
              <w:t xml:space="preserve"> – fig. 12.15</w:t>
            </w:r>
            <w:r w:rsidRPr="00D4038E">
              <w:rPr>
                <w:b/>
              </w:rPr>
              <w:t>: Foretrukne roller i teamet</w:t>
            </w:r>
          </w:p>
        </w:tc>
        <w:tc>
          <w:tcPr>
            <w:tcW w:w="1625" w:type="dxa"/>
            <w:shd w:val="clear" w:color="auto" w:fill="E7E6E6" w:themeFill="background2"/>
          </w:tcPr>
          <w:p w14:paraId="738B1D32" w14:textId="044B52B5" w:rsidR="000866D9" w:rsidRPr="00D4038E" w:rsidRDefault="000866D9" w:rsidP="00A54CBC">
            <w:pPr>
              <w:rPr>
                <w:b/>
              </w:rPr>
            </w:pPr>
            <w:r w:rsidRPr="00D4038E">
              <w:rPr>
                <w:b/>
              </w:rPr>
              <w:t>Teammedlem A</w:t>
            </w:r>
          </w:p>
        </w:tc>
        <w:tc>
          <w:tcPr>
            <w:tcW w:w="1625" w:type="dxa"/>
            <w:shd w:val="clear" w:color="auto" w:fill="E7E6E6" w:themeFill="background2"/>
          </w:tcPr>
          <w:p w14:paraId="3AEC0079" w14:textId="09F17918" w:rsidR="000866D9" w:rsidRPr="00D4038E" w:rsidRDefault="000866D9" w:rsidP="00A54CBC">
            <w:pPr>
              <w:rPr>
                <w:b/>
              </w:rPr>
            </w:pPr>
            <w:r w:rsidRPr="00D4038E">
              <w:rPr>
                <w:b/>
              </w:rPr>
              <w:t>Teammedlem B</w:t>
            </w:r>
          </w:p>
        </w:tc>
        <w:tc>
          <w:tcPr>
            <w:tcW w:w="1625" w:type="dxa"/>
            <w:shd w:val="clear" w:color="auto" w:fill="E7E6E6" w:themeFill="background2"/>
          </w:tcPr>
          <w:p w14:paraId="0ADAFECC" w14:textId="35FE7ACE" w:rsidR="000866D9" w:rsidRPr="00D4038E" w:rsidRDefault="000866D9" w:rsidP="00A54CBC">
            <w:pPr>
              <w:rPr>
                <w:b/>
              </w:rPr>
            </w:pPr>
            <w:r w:rsidRPr="00D4038E">
              <w:rPr>
                <w:b/>
              </w:rPr>
              <w:t>Teammedlem C</w:t>
            </w:r>
          </w:p>
        </w:tc>
        <w:tc>
          <w:tcPr>
            <w:tcW w:w="1625" w:type="dxa"/>
            <w:shd w:val="clear" w:color="auto" w:fill="E7E6E6" w:themeFill="background2"/>
          </w:tcPr>
          <w:p w14:paraId="0E6D8D9D" w14:textId="3FDCBBAE" w:rsidR="000866D9" w:rsidRPr="00D4038E" w:rsidRDefault="000866D9" w:rsidP="00A54CBC">
            <w:pPr>
              <w:rPr>
                <w:b/>
              </w:rPr>
            </w:pPr>
            <w:r w:rsidRPr="00D4038E">
              <w:rPr>
                <w:b/>
              </w:rPr>
              <w:t>Teammedlem D</w:t>
            </w:r>
          </w:p>
        </w:tc>
        <w:tc>
          <w:tcPr>
            <w:tcW w:w="1626" w:type="dxa"/>
            <w:shd w:val="clear" w:color="auto" w:fill="E7E6E6" w:themeFill="background2"/>
          </w:tcPr>
          <w:p w14:paraId="1BDE67AD" w14:textId="5C23CE66" w:rsidR="000866D9" w:rsidRPr="00D4038E" w:rsidRDefault="000866D9" w:rsidP="00A54CBC">
            <w:pPr>
              <w:rPr>
                <w:b/>
              </w:rPr>
            </w:pPr>
            <w:r w:rsidRPr="00D4038E">
              <w:rPr>
                <w:b/>
              </w:rPr>
              <w:t>Teammedlem E</w:t>
            </w:r>
          </w:p>
        </w:tc>
      </w:tr>
      <w:tr w:rsidR="000866D9" w14:paraId="44035881" w14:textId="77777777" w:rsidTr="000866D9">
        <w:tc>
          <w:tcPr>
            <w:tcW w:w="1508" w:type="dxa"/>
            <w:shd w:val="clear" w:color="auto" w:fill="FFFFFF" w:themeFill="background1"/>
          </w:tcPr>
          <w:p w14:paraId="7BA3551E" w14:textId="77777777" w:rsidR="000866D9" w:rsidRDefault="000866D9" w:rsidP="00A54CBC">
            <w:r>
              <w:t>Idemand</w:t>
            </w:r>
          </w:p>
        </w:tc>
        <w:tc>
          <w:tcPr>
            <w:tcW w:w="1625" w:type="dxa"/>
            <w:shd w:val="clear" w:color="auto" w:fill="FFFFFF" w:themeFill="background1"/>
          </w:tcPr>
          <w:p w14:paraId="44056559" w14:textId="77777777" w:rsidR="000866D9" w:rsidRDefault="000866D9" w:rsidP="00A54CBC"/>
        </w:tc>
        <w:tc>
          <w:tcPr>
            <w:tcW w:w="1625" w:type="dxa"/>
            <w:shd w:val="clear" w:color="auto" w:fill="FFFFFF" w:themeFill="background1"/>
          </w:tcPr>
          <w:p w14:paraId="1E0DCE24" w14:textId="77777777" w:rsidR="000866D9" w:rsidRDefault="000866D9" w:rsidP="00A54CBC"/>
        </w:tc>
        <w:tc>
          <w:tcPr>
            <w:tcW w:w="1625" w:type="dxa"/>
            <w:shd w:val="clear" w:color="auto" w:fill="FFFFFF" w:themeFill="background1"/>
          </w:tcPr>
          <w:p w14:paraId="12AA0782" w14:textId="77777777" w:rsidR="000866D9" w:rsidRDefault="000866D9" w:rsidP="00A54CBC"/>
        </w:tc>
        <w:tc>
          <w:tcPr>
            <w:tcW w:w="1625" w:type="dxa"/>
            <w:shd w:val="clear" w:color="auto" w:fill="FFFFFF" w:themeFill="background1"/>
          </w:tcPr>
          <w:p w14:paraId="1FEEC432" w14:textId="77777777" w:rsidR="000866D9" w:rsidRDefault="000866D9" w:rsidP="00A54CBC"/>
        </w:tc>
        <w:tc>
          <w:tcPr>
            <w:tcW w:w="1626" w:type="dxa"/>
            <w:shd w:val="clear" w:color="auto" w:fill="FFFFFF" w:themeFill="background1"/>
          </w:tcPr>
          <w:p w14:paraId="25E96DF5" w14:textId="77777777" w:rsidR="000866D9" w:rsidRDefault="000866D9" w:rsidP="00A54CBC"/>
        </w:tc>
      </w:tr>
      <w:tr w:rsidR="000866D9" w14:paraId="097C3EDD" w14:textId="77777777" w:rsidTr="000866D9">
        <w:tc>
          <w:tcPr>
            <w:tcW w:w="1508" w:type="dxa"/>
            <w:shd w:val="clear" w:color="auto" w:fill="FFFFFF" w:themeFill="background1"/>
          </w:tcPr>
          <w:p w14:paraId="4F671E4F" w14:textId="77777777" w:rsidR="000866D9" w:rsidRDefault="000866D9" w:rsidP="00A54CBC">
            <w:r>
              <w:t>Kontaktskaber</w:t>
            </w:r>
          </w:p>
        </w:tc>
        <w:tc>
          <w:tcPr>
            <w:tcW w:w="1625" w:type="dxa"/>
            <w:shd w:val="clear" w:color="auto" w:fill="FFFFFF" w:themeFill="background1"/>
          </w:tcPr>
          <w:p w14:paraId="4202A78C" w14:textId="77777777" w:rsidR="000866D9" w:rsidRDefault="000866D9" w:rsidP="00A54CBC"/>
        </w:tc>
        <w:tc>
          <w:tcPr>
            <w:tcW w:w="1625" w:type="dxa"/>
            <w:shd w:val="clear" w:color="auto" w:fill="FFFFFF" w:themeFill="background1"/>
          </w:tcPr>
          <w:p w14:paraId="7AE28072" w14:textId="77777777" w:rsidR="000866D9" w:rsidRDefault="000866D9" w:rsidP="00A54CBC"/>
        </w:tc>
        <w:tc>
          <w:tcPr>
            <w:tcW w:w="1625" w:type="dxa"/>
            <w:shd w:val="clear" w:color="auto" w:fill="FFFFFF" w:themeFill="background1"/>
          </w:tcPr>
          <w:p w14:paraId="5E668668" w14:textId="77777777" w:rsidR="000866D9" w:rsidRDefault="000866D9" w:rsidP="00A54CBC"/>
        </w:tc>
        <w:tc>
          <w:tcPr>
            <w:tcW w:w="1625" w:type="dxa"/>
            <w:shd w:val="clear" w:color="auto" w:fill="FFFFFF" w:themeFill="background1"/>
          </w:tcPr>
          <w:p w14:paraId="1E3F1A53" w14:textId="77777777" w:rsidR="000866D9" w:rsidRDefault="000866D9" w:rsidP="00A54CBC"/>
        </w:tc>
        <w:tc>
          <w:tcPr>
            <w:tcW w:w="1626" w:type="dxa"/>
            <w:shd w:val="clear" w:color="auto" w:fill="FFFFFF" w:themeFill="background1"/>
          </w:tcPr>
          <w:p w14:paraId="75E1B41F" w14:textId="77777777" w:rsidR="000866D9" w:rsidRDefault="000866D9" w:rsidP="00A54CBC"/>
        </w:tc>
      </w:tr>
      <w:tr w:rsidR="000866D9" w14:paraId="7BD89117" w14:textId="77777777" w:rsidTr="000866D9">
        <w:tc>
          <w:tcPr>
            <w:tcW w:w="1508" w:type="dxa"/>
            <w:shd w:val="clear" w:color="auto" w:fill="FFFFFF" w:themeFill="background1"/>
          </w:tcPr>
          <w:p w14:paraId="7E845236" w14:textId="77777777" w:rsidR="000866D9" w:rsidRDefault="000866D9" w:rsidP="00A54CBC">
            <w:r>
              <w:t>Koordinator</w:t>
            </w:r>
          </w:p>
        </w:tc>
        <w:tc>
          <w:tcPr>
            <w:tcW w:w="1625" w:type="dxa"/>
            <w:shd w:val="clear" w:color="auto" w:fill="FFFFFF" w:themeFill="background1"/>
          </w:tcPr>
          <w:p w14:paraId="3552EF15" w14:textId="77777777" w:rsidR="000866D9" w:rsidRDefault="000866D9" w:rsidP="00A54CBC"/>
        </w:tc>
        <w:tc>
          <w:tcPr>
            <w:tcW w:w="1625" w:type="dxa"/>
            <w:shd w:val="clear" w:color="auto" w:fill="FFFFFF" w:themeFill="background1"/>
          </w:tcPr>
          <w:p w14:paraId="49AAD012" w14:textId="77777777" w:rsidR="000866D9" w:rsidRDefault="000866D9" w:rsidP="00A54CBC"/>
        </w:tc>
        <w:tc>
          <w:tcPr>
            <w:tcW w:w="1625" w:type="dxa"/>
            <w:shd w:val="clear" w:color="auto" w:fill="FFFFFF" w:themeFill="background1"/>
          </w:tcPr>
          <w:p w14:paraId="38FD1B68" w14:textId="77777777" w:rsidR="000866D9" w:rsidRDefault="000866D9" w:rsidP="00A54CBC"/>
        </w:tc>
        <w:tc>
          <w:tcPr>
            <w:tcW w:w="1625" w:type="dxa"/>
            <w:shd w:val="clear" w:color="auto" w:fill="FFFFFF" w:themeFill="background1"/>
          </w:tcPr>
          <w:p w14:paraId="61112897" w14:textId="77777777" w:rsidR="000866D9" w:rsidRDefault="000866D9" w:rsidP="00A54CBC"/>
        </w:tc>
        <w:tc>
          <w:tcPr>
            <w:tcW w:w="1626" w:type="dxa"/>
            <w:shd w:val="clear" w:color="auto" w:fill="FFFFFF" w:themeFill="background1"/>
          </w:tcPr>
          <w:p w14:paraId="6A4F1174" w14:textId="77777777" w:rsidR="000866D9" w:rsidRDefault="000866D9" w:rsidP="00A54CBC"/>
        </w:tc>
      </w:tr>
      <w:tr w:rsidR="000866D9" w14:paraId="0A01F40F" w14:textId="77777777" w:rsidTr="000866D9">
        <w:tc>
          <w:tcPr>
            <w:tcW w:w="1508" w:type="dxa"/>
            <w:shd w:val="clear" w:color="auto" w:fill="FFFFFF" w:themeFill="background1"/>
          </w:tcPr>
          <w:p w14:paraId="3E43112C" w14:textId="77777777" w:rsidR="000866D9" w:rsidRDefault="000866D9" w:rsidP="00A54CBC">
            <w:r>
              <w:t>Opstarter</w:t>
            </w:r>
          </w:p>
        </w:tc>
        <w:tc>
          <w:tcPr>
            <w:tcW w:w="1625" w:type="dxa"/>
            <w:shd w:val="clear" w:color="auto" w:fill="FFFFFF" w:themeFill="background1"/>
          </w:tcPr>
          <w:p w14:paraId="2DF69B87" w14:textId="77777777" w:rsidR="000866D9" w:rsidRDefault="000866D9" w:rsidP="00A54CBC"/>
        </w:tc>
        <w:tc>
          <w:tcPr>
            <w:tcW w:w="1625" w:type="dxa"/>
            <w:shd w:val="clear" w:color="auto" w:fill="FFFFFF" w:themeFill="background1"/>
          </w:tcPr>
          <w:p w14:paraId="68B95C03" w14:textId="77777777" w:rsidR="000866D9" w:rsidRDefault="000866D9" w:rsidP="00A54CBC"/>
        </w:tc>
        <w:tc>
          <w:tcPr>
            <w:tcW w:w="1625" w:type="dxa"/>
            <w:shd w:val="clear" w:color="auto" w:fill="FFFFFF" w:themeFill="background1"/>
          </w:tcPr>
          <w:p w14:paraId="2A0BD45B" w14:textId="77777777" w:rsidR="000866D9" w:rsidRDefault="000866D9" w:rsidP="00A54CBC"/>
        </w:tc>
        <w:tc>
          <w:tcPr>
            <w:tcW w:w="1625" w:type="dxa"/>
            <w:shd w:val="clear" w:color="auto" w:fill="FFFFFF" w:themeFill="background1"/>
          </w:tcPr>
          <w:p w14:paraId="22DE64CD" w14:textId="77777777" w:rsidR="000866D9" w:rsidRDefault="000866D9" w:rsidP="00A54CBC"/>
        </w:tc>
        <w:tc>
          <w:tcPr>
            <w:tcW w:w="1626" w:type="dxa"/>
            <w:shd w:val="clear" w:color="auto" w:fill="FFFFFF" w:themeFill="background1"/>
          </w:tcPr>
          <w:p w14:paraId="48CDD9B9" w14:textId="77777777" w:rsidR="000866D9" w:rsidRDefault="000866D9" w:rsidP="00A54CBC"/>
        </w:tc>
      </w:tr>
      <w:tr w:rsidR="000866D9" w14:paraId="591E37A4" w14:textId="77777777" w:rsidTr="000866D9">
        <w:tc>
          <w:tcPr>
            <w:tcW w:w="1508" w:type="dxa"/>
            <w:shd w:val="clear" w:color="auto" w:fill="FFFFFF" w:themeFill="background1"/>
          </w:tcPr>
          <w:p w14:paraId="07FC991A" w14:textId="77777777" w:rsidR="000866D9" w:rsidRDefault="000866D9" w:rsidP="00A54CBC">
            <w:r>
              <w:t>Analytiker</w:t>
            </w:r>
          </w:p>
        </w:tc>
        <w:tc>
          <w:tcPr>
            <w:tcW w:w="1625" w:type="dxa"/>
            <w:shd w:val="clear" w:color="auto" w:fill="FFFFFF" w:themeFill="background1"/>
          </w:tcPr>
          <w:p w14:paraId="008A3006" w14:textId="77777777" w:rsidR="000866D9" w:rsidRDefault="000866D9" w:rsidP="00A54CBC"/>
        </w:tc>
        <w:tc>
          <w:tcPr>
            <w:tcW w:w="1625" w:type="dxa"/>
            <w:shd w:val="clear" w:color="auto" w:fill="FFFFFF" w:themeFill="background1"/>
          </w:tcPr>
          <w:p w14:paraId="506104C9" w14:textId="77777777" w:rsidR="000866D9" w:rsidRDefault="000866D9" w:rsidP="00A54CBC"/>
        </w:tc>
        <w:tc>
          <w:tcPr>
            <w:tcW w:w="1625" w:type="dxa"/>
            <w:shd w:val="clear" w:color="auto" w:fill="FFFFFF" w:themeFill="background1"/>
          </w:tcPr>
          <w:p w14:paraId="35016C1D" w14:textId="77777777" w:rsidR="000866D9" w:rsidRDefault="000866D9" w:rsidP="00A54CBC"/>
        </w:tc>
        <w:tc>
          <w:tcPr>
            <w:tcW w:w="1625" w:type="dxa"/>
            <w:shd w:val="clear" w:color="auto" w:fill="FFFFFF" w:themeFill="background1"/>
          </w:tcPr>
          <w:p w14:paraId="129D525B" w14:textId="77777777" w:rsidR="000866D9" w:rsidRDefault="000866D9" w:rsidP="00A54CBC"/>
        </w:tc>
        <w:tc>
          <w:tcPr>
            <w:tcW w:w="1626" w:type="dxa"/>
            <w:shd w:val="clear" w:color="auto" w:fill="FFFFFF" w:themeFill="background1"/>
          </w:tcPr>
          <w:p w14:paraId="386D1AEA" w14:textId="77777777" w:rsidR="000866D9" w:rsidRDefault="000866D9" w:rsidP="00A54CBC"/>
        </w:tc>
      </w:tr>
      <w:tr w:rsidR="000866D9" w14:paraId="622D3AF9" w14:textId="77777777" w:rsidTr="000866D9">
        <w:tc>
          <w:tcPr>
            <w:tcW w:w="1508" w:type="dxa"/>
            <w:shd w:val="clear" w:color="auto" w:fill="FFFFFF" w:themeFill="background1"/>
          </w:tcPr>
          <w:p w14:paraId="77496711" w14:textId="77777777" w:rsidR="000866D9" w:rsidRDefault="000866D9" w:rsidP="00A54CBC">
            <w:r>
              <w:t>Formidler</w:t>
            </w:r>
          </w:p>
        </w:tc>
        <w:tc>
          <w:tcPr>
            <w:tcW w:w="1625" w:type="dxa"/>
            <w:shd w:val="clear" w:color="auto" w:fill="FFFFFF" w:themeFill="background1"/>
          </w:tcPr>
          <w:p w14:paraId="5603E4DF" w14:textId="77777777" w:rsidR="000866D9" w:rsidRDefault="000866D9" w:rsidP="00A54CBC"/>
        </w:tc>
        <w:tc>
          <w:tcPr>
            <w:tcW w:w="1625" w:type="dxa"/>
            <w:shd w:val="clear" w:color="auto" w:fill="FFFFFF" w:themeFill="background1"/>
          </w:tcPr>
          <w:p w14:paraId="6E7015DA" w14:textId="77777777" w:rsidR="000866D9" w:rsidRDefault="000866D9" w:rsidP="00A54CBC"/>
        </w:tc>
        <w:tc>
          <w:tcPr>
            <w:tcW w:w="1625" w:type="dxa"/>
            <w:shd w:val="clear" w:color="auto" w:fill="FFFFFF" w:themeFill="background1"/>
          </w:tcPr>
          <w:p w14:paraId="5D033A0A" w14:textId="77777777" w:rsidR="000866D9" w:rsidRDefault="000866D9" w:rsidP="00A54CBC"/>
        </w:tc>
        <w:tc>
          <w:tcPr>
            <w:tcW w:w="1625" w:type="dxa"/>
            <w:shd w:val="clear" w:color="auto" w:fill="FFFFFF" w:themeFill="background1"/>
          </w:tcPr>
          <w:p w14:paraId="5FD6768F" w14:textId="77777777" w:rsidR="000866D9" w:rsidRDefault="000866D9" w:rsidP="00A54CBC"/>
        </w:tc>
        <w:tc>
          <w:tcPr>
            <w:tcW w:w="1626" w:type="dxa"/>
            <w:shd w:val="clear" w:color="auto" w:fill="FFFFFF" w:themeFill="background1"/>
          </w:tcPr>
          <w:p w14:paraId="418F3F7D" w14:textId="77777777" w:rsidR="000866D9" w:rsidRDefault="000866D9" w:rsidP="00A54CBC"/>
        </w:tc>
      </w:tr>
      <w:tr w:rsidR="000866D9" w14:paraId="0DC14F9C" w14:textId="77777777" w:rsidTr="000866D9">
        <w:tc>
          <w:tcPr>
            <w:tcW w:w="1508" w:type="dxa"/>
            <w:shd w:val="clear" w:color="auto" w:fill="FFFFFF" w:themeFill="background1"/>
          </w:tcPr>
          <w:p w14:paraId="7C3C3E17" w14:textId="77777777" w:rsidR="000866D9" w:rsidRDefault="000866D9" w:rsidP="00A54CBC">
            <w:r>
              <w:t>Organisator</w:t>
            </w:r>
          </w:p>
        </w:tc>
        <w:tc>
          <w:tcPr>
            <w:tcW w:w="1625" w:type="dxa"/>
            <w:shd w:val="clear" w:color="auto" w:fill="FFFFFF" w:themeFill="background1"/>
          </w:tcPr>
          <w:p w14:paraId="2E26FE2E" w14:textId="77777777" w:rsidR="000866D9" w:rsidRDefault="000866D9" w:rsidP="00A54CBC"/>
        </w:tc>
        <w:tc>
          <w:tcPr>
            <w:tcW w:w="1625" w:type="dxa"/>
            <w:shd w:val="clear" w:color="auto" w:fill="FFFFFF" w:themeFill="background1"/>
          </w:tcPr>
          <w:p w14:paraId="28F1EE13" w14:textId="77777777" w:rsidR="000866D9" w:rsidRDefault="000866D9" w:rsidP="00A54CBC"/>
        </w:tc>
        <w:tc>
          <w:tcPr>
            <w:tcW w:w="1625" w:type="dxa"/>
            <w:shd w:val="clear" w:color="auto" w:fill="FFFFFF" w:themeFill="background1"/>
          </w:tcPr>
          <w:p w14:paraId="64470DB1" w14:textId="77777777" w:rsidR="000866D9" w:rsidRDefault="000866D9" w:rsidP="00A54CBC"/>
        </w:tc>
        <w:tc>
          <w:tcPr>
            <w:tcW w:w="1625" w:type="dxa"/>
            <w:shd w:val="clear" w:color="auto" w:fill="FFFFFF" w:themeFill="background1"/>
          </w:tcPr>
          <w:p w14:paraId="14E52163" w14:textId="77777777" w:rsidR="000866D9" w:rsidRDefault="000866D9" w:rsidP="00A54CBC"/>
        </w:tc>
        <w:tc>
          <w:tcPr>
            <w:tcW w:w="1626" w:type="dxa"/>
            <w:shd w:val="clear" w:color="auto" w:fill="FFFFFF" w:themeFill="background1"/>
          </w:tcPr>
          <w:p w14:paraId="353E7D86" w14:textId="77777777" w:rsidR="000866D9" w:rsidRDefault="000866D9" w:rsidP="00A54CBC"/>
        </w:tc>
      </w:tr>
      <w:tr w:rsidR="000866D9" w14:paraId="74BDB299" w14:textId="77777777" w:rsidTr="000866D9">
        <w:tc>
          <w:tcPr>
            <w:tcW w:w="1508" w:type="dxa"/>
            <w:shd w:val="clear" w:color="auto" w:fill="FFFFFF" w:themeFill="background1"/>
          </w:tcPr>
          <w:p w14:paraId="4C17DBAD" w14:textId="77777777" w:rsidR="000866D9" w:rsidRDefault="000866D9" w:rsidP="00A54CBC">
            <w:r>
              <w:t>Afslutter</w:t>
            </w:r>
          </w:p>
        </w:tc>
        <w:tc>
          <w:tcPr>
            <w:tcW w:w="1625" w:type="dxa"/>
            <w:shd w:val="clear" w:color="auto" w:fill="FFFFFF" w:themeFill="background1"/>
          </w:tcPr>
          <w:p w14:paraId="4A536B0A" w14:textId="77777777" w:rsidR="000866D9" w:rsidRDefault="000866D9" w:rsidP="00A54CBC"/>
        </w:tc>
        <w:tc>
          <w:tcPr>
            <w:tcW w:w="1625" w:type="dxa"/>
            <w:shd w:val="clear" w:color="auto" w:fill="FFFFFF" w:themeFill="background1"/>
          </w:tcPr>
          <w:p w14:paraId="7D3E4DC0" w14:textId="77777777" w:rsidR="000866D9" w:rsidRDefault="000866D9" w:rsidP="00A54CBC"/>
        </w:tc>
        <w:tc>
          <w:tcPr>
            <w:tcW w:w="1625" w:type="dxa"/>
            <w:shd w:val="clear" w:color="auto" w:fill="FFFFFF" w:themeFill="background1"/>
          </w:tcPr>
          <w:p w14:paraId="5A39A6E6" w14:textId="77777777" w:rsidR="000866D9" w:rsidRDefault="000866D9" w:rsidP="00A54CBC"/>
        </w:tc>
        <w:tc>
          <w:tcPr>
            <w:tcW w:w="1625" w:type="dxa"/>
            <w:shd w:val="clear" w:color="auto" w:fill="FFFFFF" w:themeFill="background1"/>
          </w:tcPr>
          <w:p w14:paraId="70C4B1F9" w14:textId="77777777" w:rsidR="000866D9" w:rsidRDefault="000866D9" w:rsidP="00A54CBC"/>
        </w:tc>
        <w:tc>
          <w:tcPr>
            <w:tcW w:w="1626" w:type="dxa"/>
            <w:shd w:val="clear" w:color="auto" w:fill="FFFFFF" w:themeFill="background1"/>
          </w:tcPr>
          <w:p w14:paraId="44EC974A" w14:textId="77777777" w:rsidR="000866D9" w:rsidRDefault="000866D9" w:rsidP="00A54CBC"/>
        </w:tc>
      </w:tr>
      <w:tr w:rsidR="000866D9" w14:paraId="65720B9B" w14:textId="77777777" w:rsidTr="000866D9">
        <w:tc>
          <w:tcPr>
            <w:tcW w:w="1508" w:type="dxa"/>
            <w:shd w:val="clear" w:color="auto" w:fill="FFFFFF" w:themeFill="background1"/>
          </w:tcPr>
          <w:p w14:paraId="2C798A73" w14:textId="77777777" w:rsidR="000866D9" w:rsidRDefault="000866D9" w:rsidP="00A54CBC">
            <w:r>
              <w:t>Specialist</w:t>
            </w:r>
          </w:p>
        </w:tc>
        <w:tc>
          <w:tcPr>
            <w:tcW w:w="1625" w:type="dxa"/>
            <w:shd w:val="clear" w:color="auto" w:fill="FFFFFF" w:themeFill="background1"/>
          </w:tcPr>
          <w:p w14:paraId="4DC122C9" w14:textId="77777777" w:rsidR="000866D9" w:rsidRDefault="000866D9" w:rsidP="00A54CBC"/>
        </w:tc>
        <w:tc>
          <w:tcPr>
            <w:tcW w:w="1625" w:type="dxa"/>
            <w:shd w:val="clear" w:color="auto" w:fill="FFFFFF" w:themeFill="background1"/>
          </w:tcPr>
          <w:p w14:paraId="05605E07" w14:textId="77777777" w:rsidR="000866D9" w:rsidRDefault="000866D9" w:rsidP="00A54CBC"/>
        </w:tc>
        <w:tc>
          <w:tcPr>
            <w:tcW w:w="1625" w:type="dxa"/>
            <w:shd w:val="clear" w:color="auto" w:fill="FFFFFF" w:themeFill="background1"/>
          </w:tcPr>
          <w:p w14:paraId="5D03E053" w14:textId="77777777" w:rsidR="000866D9" w:rsidRDefault="000866D9" w:rsidP="00A54CBC"/>
        </w:tc>
        <w:tc>
          <w:tcPr>
            <w:tcW w:w="1625" w:type="dxa"/>
            <w:shd w:val="clear" w:color="auto" w:fill="FFFFFF" w:themeFill="background1"/>
          </w:tcPr>
          <w:p w14:paraId="78C1A950" w14:textId="7F9D2A7E" w:rsidR="000866D9" w:rsidRDefault="000866D9" w:rsidP="00A54CBC"/>
        </w:tc>
        <w:tc>
          <w:tcPr>
            <w:tcW w:w="1626" w:type="dxa"/>
            <w:shd w:val="clear" w:color="auto" w:fill="FFFFFF" w:themeFill="background1"/>
          </w:tcPr>
          <w:p w14:paraId="3889681C" w14:textId="77777777" w:rsidR="000866D9" w:rsidRDefault="000866D9" w:rsidP="00A54CBC"/>
        </w:tc>
      </w:tr>
    </w:tbl>
    <w:p w14:paraId="633420A2" w14:textId="77777777" w:rsidR="00660686" w:rsidRDefault="00660686" w:rsidP="00660686"/>
    <w:p w14:paraId="61D4D332" w14:textId="77777777" w:rsidR="00660686" w:rsidRDefault="00660686"/>
    <w:sectPr w:rsidR="00660686">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10758" w14:textId="77777777" w:rsidR="00E40B6C" w:rsidRDefault="00E40B6C" w:rsidP="00660686">
      <w:pPr>
        <w:spacing w:after="0" w:line="240" w:lineRule="auto"/>
      </w:pPr>
      <w:r>
        <w:separator/>
      </w:r>
    </w:p>
  </w:endnote>
  <w:endnote w:type="continuationSeparator" w:id="0">
    <w:p w14:paraId="26EF3024" w14:textId="77777777" w:rsidR="00E40B6C" w:rsidRDefault="00E40B6C" w:rsidP="0066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338549"/>
      <w:docPartObj>
        <w:docPartGallery w:val="Page Numbers (Bottom of Page)"/>
        <w:docPartUnique/>
      </w:docPartObj>
    </w:sdtPr>
    <w:sdtEndPr/>
    <w:sdtContent>
      <w:p w14:paraId="7B7617F9" w14:textId="34FFEC01" w:rsidR="000901C1" w:rsidRDefault="00A27FDF" w:rsidP="000901C1">
        <w:pPr>
          <w:pStyle w:val="Sidefod"/>
          <w:jc w:val="center"/>
        </w:pPr>
        <w:sdt>
          <w:sdtPr>
            <w:id w:val="1728636285"/>
            <w:docPartObj>
              <w:docPartGallery w:val="Page Numbers (Top of Page)"/>
              <w:docPartUnique/>
            </w:docPartObj>
          </w:sdtPr>
          <w:sdtEndPr/>
          <w:sdtContent>
            <w:r w:rsidR="000901C1">
              <w:t xml:space="preserve">Side </w:t>
            </w:r>
            <w:r w:rsidR="000901C1">
              <w:rPr>
                <w:b/>
                <w:bCs/>
                <w:sz w:val="24"/>
                <w:szCs w:val="24"/>
              </w:rPr>
              <w:fldChar w:fldCharType="begin"/>
            </w:r>
            <w:r w:rsidR="000901C1">
              <w:rPr>
                <w:b/>
                <w:bCs/>
              </w:rPr>
              <w:instrText>PAGE</w:instrText>
            </w:r>
            <w:r w:rsidR="000901C1">
              <w:rPr>
                <w:b/>
                <w:bCs/>
                <w:sz w:val="24"/>
                <w:szCs w:val="24"/>
              </w:rPr>
              <w:fldChar w:fldCharType="separate"/>
            </w:r>
            <w:r w:rsidR="000901C1">
              <w:rPr>
                <w:b/>
                <w:bCs/>
                <w:noProof/>
              </w:rPr>
              <w:t>1</w:t>
            </w:r>
            <w:r w:rsidR="000901C1">
              <w:rPr>
                <w:b/>
                <w:bCs/>
                <w:sz w:val="24"/>
                <w:szCs w:val="24"/>
              </w:rPr>
              <w:fldChar w:fldCharType="end"/>
            </w:r>
            <w:r w:rsidR="000901C1">
              <w:t xml:space="preserve"> af </w:t>
            </w:r>
            <w:r w:rsidR="000901C1">
              <w:rPr>
                <w:b/>
                <w:bCs/>
                <w:sz w:val="24"/>
                <w:szCs w:val="24"/>
              </w:rPr>
              <w:fldChar w:fldCharType="begin"/>
            </w:r>
            <w:r w:rsidR="000901C1">
              <w:rPr>
                <w:b/>
                <w:bCs/>
              </w:rPr>
              <w:instrText>NUMPAGES</w:instrText>
            </w:r>
            <w:r w:rsidR="000901C1">
              <w:rPr>
                <w:b/>
                <w:bCs/>
                <w:sz w:val="24"/>
                <w:szCs w:val="24"/>
              </w:rPr>
              <w:fldChar w:fldCharType="separate"/>
            </w:r>
            <w:r w:rsidR="000901C1">
              <w:rPr>
                <w:b/>
                <w:bCs/>
                <w:noProof/>
              </w:rPr>
              <w:t>2</w:t>
            </w:r>
            <w:r w:rsidR="000901C1">
              <w:rPr>
                <w:b/>
                <w:bCs/>
                <w:sz w:val="24"/>
                <w:szCs w:val="24"/>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24914" w14:textId="77777777" w:rsidR="00E40B6C" w:rsidRDefault="00E40B6C" w:rsidP="00660686">
      <w:pPr>
        <w:spacing w:after="0" w:line="240" w:lineRule="auto"/>
      </w:pPr>
      <w:r>
        <w:separator/>
      </w:r>
    </w:p>
  </w:footnote>
  <w:footnote w:type="continuationSeparator" w:id="0">
    <w:p w14:paraId="70BA06A3" w14:textId="77777777" w:rsidR="00E40B6C" w:rsidRDefault="00E40B6C" w:rsidP="0066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59A05" w14:textId="26EEA49C" w:rsidR="00C1079F" w:rsidRPr="00934C1B" w:rsidRDefault="00C1079F" w:rsidP="00C1079F">
    <w:pPr>
      <w:pStyle w:val="Sidehoved"/>
    </w:pPr>
    <w:r>
      <w:rPr>
        <w:rFonts w:ascii="Verdana" w:hAnsi="Verdana"/>
        <w:b/>
        <w:sz w:val="28"/>
        <w:szCs w:val="28"/>
      </w:rPr>
      <w:t xml:space="preserve">Projektledelse </w:t>
    </w:r>
    <w:r w:rsidR="00F8722B">
      <w:rPr>
        <w:rFonts w:ascii="Verdana" w:hAnsi="Verdana"/>
        <w:b/>
        <w:sz w:val="28"/>
        <w:szCs w:val="28"/>
      </w:rPr>
      <w:t>3</w:t>
    </w:r>
    <w:r>
      <w:rPr>
        <w:rFonts w:ascii="Verdana" w:hAnsi="Verdana"/>
        <w:b/>
        <w:sz w:val="28"/>
        <w:szCs w:val="28"/>
      </w:rPr>
      <w:t>. udgave</w:t>
    </w:r>
    <w:r>
      <w:rPr>
        <w:rFonts w:ascii="Verdana" w:hAnsi="Verdana"/>
      </w:rPr>
      <w:tab/>
    </w:r>
    <w:r>
      <w:rPr>
        <w:rFonts w:ascii="Verdana" w:hAnsi="Verdana"/>
      </w:rPr>
      <w:tab/>
    </w:r>
    <w:r>
      <w:rPr>
        <w:rFonts w:ascii="Verdana" w:hAnsi="Verdana"/>
        <w:b/>
        <w:sz w:val="40"/>
        <w:szCs w:val="40"/>
      </w:rPr>
      <w:t>Trojka</w:t>
    </w:r>
    <w:r>
      <w:rPr>
        <w:rFonts w:ascii="Verdana" w:hAnsi="Verdana"/>
        <w:b/>
        <w:sz w:val="28"/>
        <w:szCs w:val="28"/>
      </w:rPr>
      <w:br/>
    </w:r>
    <w:r>
      <w:rPr>
        <w:rFonts w:ascii="Verdana" w:hAnsi="Verdana"/>
        <w:b/>
        <w:sz w:val="24"/>
        <w:szCs w:val="24"/>
      </w:rPr>
      <w:t>Kapitel 1</w:t>
    </w:r>
    <w:r w:rsidR="00F8722B">
      <w:rPr>
        <w:rFonts w:ascii="Verdana" w:hAnsi="Verdana"/>
        <w:b/>
        <w:sz w:val="24"/>
        <w:szCs w:val="24"/>
      </w:rPr>
      <w:t>2</w:t>
    </w:r>
  </w:p>
  <w:p w14:paraId="2AA10A40" w14:textId="77777777" w:rsidR="00660686" w:rsidRDefault="0066068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4D03"/>
    <w:multiLevelType w:val="hybridMultilevel"/>
    <w:tmpl w:val="6C7C6D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CC73E2B"/>
    <w:multiLevelType w:val="hybridMultilevel"/>
    <w:tmpl w:val="CD0029B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92A3192"/>
    <w:multiLevelType w:val="hybridMultilevel"/>
    <w:tmpl w:val="D0BE960C"/>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3B0F5CD6"/>
    <w:multiLevelType w:val="hybridMultilevel"/>
    <w:tmpl w:val="B57C06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74B20CA"/>
    <w:multiLevelType w:val="hybridMultilevel"/>
    <w:tmpl w:val="5B5892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A900F1A"/>
    <w:multiLevelType w:val="hybridMultilevel"/>
    <w:tmpl w:val="0778C2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D760E78"/>
    <w:multiLevelType w:val="hybridMultilevel"/>
    <w:tmpl w:val="6388D2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7E056660"/>
    <w:multiLevelType w:val="hybridMultilevel"/>
    <w:tmpl w:val="75666B6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7EAE26C4"/>
    <w:multiLevelType w:val="multilevel"/>
    <w:tmpl w:val="A3F80810"/>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09465130">
    <w:abstractNumId w:val="0"/>
  </w:num>
  <w:num w:numId="2" w16cid:durableId="1371301247">
    <w:abstractNumId w:val="7"/>
  </w:num>
  <w:num w:numId="3" w16cid:durableId="70203126">
    <w:abstractNumId w:val="6"/>
  </w:num>
  <w:num w:numId="4" w16cid:durableId="1374117462">
    <w:abstractNumId w:val="2"/>
  </w:num>
  <w:num w:numId="5" w16cid:durableId="1961186515">
    <w:abstractNumId w:val="8"/>
  </w:num>
  <w:num w:numId="6" w16cid:durableId="1904636936">
    <w:abstractNumId w:val="0"/>
  </w:num>
  <w:num w:numId="7" w16cid:durableId="1170408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8969251">
    <w:abstractNumId w:val="1"/>
  </w:num>
  <w:num w:numId="9" w16cid:durableId="919869573">
    <w:abstractNumId w:val="4"/>
  </w:num>
  <w:num w:numId="10" w16cid:durableId="44643202">
    <w:abstractNumId w:val="3"/>
  </w:num>
  <w:num w:numId="11" w16cid:durableId="1863739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86"/>
    <w:rsid w:val="00006D9C"/>
    <w:rsid w:val="00021754"/>
    <w:rsid w:val="0002659D"/>
    <w:rsid w:val="00034172"/>
    <w:rsid w:val="000866D9"/>
    <w:rsid w:val="000901C1"/>
    <w:rsid w:val="000C2302"/>
    <w:rsid w:val="001F77D5"/>
    <w:rsid w:val="002C3E3D"/>
    <w:rsid w:val="00447B11"/>
    <w:rsid w:val="004C50FD"/>
    <w:rsid w:val="004E1373"/>
    <w:rsid w:val="00545808"/>
    <w:rsid w:val="005E0750"/>
    <w:rsid w:val="00660686"/>
    <w:rsid w:val="00665372"/>
    <w:rsid w:val="006B6F9D"/>
    <w:rsid w:val="007073FE"/>
    <w:rsid w:val="00735EB4"/>
    <w:rsid w:val="007B059C"/>
    <w:rsid w:val="007F5E10"/>
    <w:rsid w:val="007F6747"/>
    <w:rsid w:val="008353F9"/>
    <w:rsid w:val="00A27FDF"/>
    <w:rsid w:val="00A901B3"/>
    <w:rsid w:val="00AC67B0"/>
    <w:rsid w:val="00BC0266"/>
    <w:rsid w:val="00BE06B4"/>
    <w:rsid w:val="00BE3289"/>
    <w:rsid w:val="00BF31BF"/>
    <w:rsid w:val="00BF5A82"/>
    <w:rsid w:val="00C1079F"/>
    <w:rsid w:val="00C30C43"/>
    <w:rsid w:val="00C960F1"/>
    <w:rsid w:val="00D4038E"/>
    <w:rsid w:val="00D713C3"/>
    <w:rsid w:val="00E40B6C"/>
    <w:rsid w:val="00EC580E"/>
    <w:rsid w:val="00ED6102"/>
    <w:rsid w:val="00F12106"/>
    <w:rsid w:val="00F872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A002"/>
  <w15:docId w15:val="{8E1DFA65-FF8B-4D6A-A8A3-FDB4329C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37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60686"/>
    <w:pPr>
      <w:spacing w:line="256" w:lineRule="auto"/>
      <w:ind w:left="720"/>
      <w:contextualSpacing/>
    </w:pPr>
  </w:style>
  <w:style w:type="table" w:styleId="Tabel-Gitter">
    <w:name w:val="Table Grid"/>
    <w:basedOn w:val="Tabel-Normal"/>
    <w:uiPriority w:val="39"/>
    <w:rsid w:val="006606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60686"/>
    <w:rPr>
      <w:color w:val="0563C1" w:themeColor="hyperlink"/>
      <w:u w:val="single"/>
    </w:rPr>
  </w:style>
  <w:style w:type="paragraph" w:styleId="Sidehoved">
    <w:name w:val="header"/>
    <w:basedOn w:val="Normal"/>
    <w:link w:val="SidehovedTegn"/>
    <w:uiPriority w:val="99"/>
    <w:unhideWhenUsed/>
    <w:rsid w:val="0066068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60686"/>
  </w:style>
  <w:style w:type="paragraph" w:styleId="Sidefod">
    <w:name w:val="footer"/>
    <w:basedOn w:val="Normal"/>
    <w:link w:val="SidefodTegn"/>
    <w:uiPriority w:val="99"/>
    <w:unhideWhenUsed/>
    <w:rsid w:val="0066068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60686"/>
  </w:style>
  <w:style w:type="character" w:styleId="Kommentarhenvisning">
    <w:name w:val="annotation reference"/>
    <w:basedOn w:val="Standardskrifttypeiafsnit"/>
    <w:uiPriority w:val="99"/>
    <w:semiHidden/>
    <w:unhideWhenUsed/>
    <w:rsid w:val="00BE3289"/>
    <w:rPr>
      <w:sz w:val="16"/>
      <w:szCs w:val="16"/>
    </w:rPr>
  </w:style>
  <w:style w:type="paragraph" w:styleId="Kommentartekst">
    <w:name w:val="annotation text"/>
    <w:basedOn w:val="Normal"/>
    <w:link w:val="KommentartekstTegn"/>
    <w:uiPriority w:val="99"/>
    <w:semiHidden/>
    <w:unhideWhenUsed/>
    <w:rsid w:val="00BE328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E3289"/>
    <w:rPr>
      <w:sz w:val="20"/>
      <w:szCs w:val="20"/>
    </w:rPr>
  </w:style>
  <w:style w:type="paragraph" w:styleId="Kommentaremne">
    <w:name w:val="annotation subject"/>
    <w:basedOn w:val="Kommentartekst"/>
    <w:next w:val="Kommentartekst"/>
    <w:link w:val="KommentaremneTegn"/>
    <w:uiPriority w:val="99"/>
    <w:semiHidden/>
    <w:unhideWhenUsed/>
    <w:rsid w:val="00BE3289"/>
    <w:rPr>
      <w:b/>
      <w:bCs/>
    </w:rPr>
  </w:style>
  <w:style w:type="character" w:customStyle="1" w:styleId="KommentaremneTegn">
    <w:name w:val="Kommentaremne Tegn"/>
    <w:basedOn w:val="KommentartekstTegn"/>
    <w:link w:val="Kommentaremne"/>
    <w:uiPriority w:val="99"/>
    <w:semiHidden/>
    <w:rsid w:val="00BE3289"/>
    <w:rPr>
      <w:b/>
      <w:bCs/>
      <w:sz w:val="20"/>
      <w:szCs w:val="20"/>
    </w:rPr>
  </w:style>
  <w:style w:type="paragraph" w:styleId="Markeringsbobletekst">
    <w:name w:val="Balloon Text"/>
    <w:basedOn w:val="Normal"/>
    <w:link w:val="MarkeringsbobletekstTegn"/>
    <w:uiPriority w:val="99"/>
    <w:semiHidden/>
    <w:unhideWhenUsed/>
    <w:rsid w:val="00BE328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E3289"/>
    <w:rPr>
      <w:rFonts w:ascii="Segoe UI" w:hAnsi="Segoe UI" w:cs="Segoe UI"/>
      <w:sz w:val="18"/>
      <w:szCs w:val="18"/>
    </w:rPr>
  </w:style>
  <w:style w:type="character" w:styleId="Ulstomtale">
    <w:name w:val="Unresolved Mention"/>
    <w:basedOn w:val="Standardskrifttypeiafsnit"/>
    <w:uiPriority w:val="99"/>
    <w:semiHidden/>
    <w:unhideWhenUsed/>
    <w:rsid w:val="00006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512</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Muusmann Lassen (chefkonsulent – suml@eaaa.dk)</dc:creator>
  <cp:keywords/>
  <dc:description/>
  <cp:lastModifiedBy>Susanne Muusmann Lassen (chefkonsulent – suml@eaaa.dk)</cp:lastModifiedBy>
  <cp:revision>5</cp:revision>
  <dcterms:created xsi:type="dcterms:W3CDTF">2025-08-21T08:41:00Z</dcterms:created>
  <dcterms:modified xsi:type="dcterms:W3CDTF">2025-08-21T09:26:00Z</dcterms:modified>
</cp:coreProperties>
</file>