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FA3C" w14:textId="77777777" w:rsidR="006A37B1" w:rsidRDefault="006A37B1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D5D5C" w14:paraId="31274D26" w14:textId="77777777" w:rsidTr="00F1584E">
        <w:trPr>
          <w:trHeight w:val="57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A69F7" w14:textId="77777777" w:rsidR="006D5D5C" w:rsidRDefault="00AC6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Videnvinduet</w:t>
            </w:r>
          </w:p>
          <w:p w14:paraId="7C0D9C04" w14:textId="7C405308" w:rsidR="00390EEA" w:rsidRDefault="00390E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 skabe overblik over teamets videnressourcer</w:t>
            </w:r>
          </w:p>
        </w:tc>
      </w:tr>
      <w:tr w:rsidR="006D5D5C" w14:paraId="39CF4248" w14:textId="77777777" w:rsidTr="006A37B1">
        <w:trPr>
          <w:trHeight w:val="75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6388" w14:textId="77777777" w:rsidR="006A37B1" w:rsidRDefault="00351D8C" w:rsidP="00351D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Formål: </w:t>
            </w:r>
          </w:p>
          <w:p w14:paraId="0E9D0501" w14:textId="51760489" w:rsidR="00351D8C" w:rsidRDefault="00390EEA" w:rsidP="00351D8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</w:t>
            </w:r>
            <w:r w:rsidRPr="00390EEA">
              <w:rPr>
                <w:bCs/>
                <w:color w:val="000000" w:themeColor="text1"/>
              </w:rPr>
              <w:t xml:space="preserve"> opsamle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teamets </w:t>
            </w:r>
            <w:r w:rsidR="00351D8C">
              <w:rPr>
                <w:bCs/>
                <w:color w:val="000000" w:themeColor="text1"/>
              </w:rPr>
              <w:t>viden</w:t>
            </w:r>
            <w:r>
              <w:rPr>
                <w:bCs/>
                <w:color w:val="000000" w:themeColor="text1"/>
              </w:rPr>
              <w:t>ressoucer</w:t>
            </w:r>
            <w:r w:rsidR="00351D8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og skabe overbli</w:t>
            </w:r>
            <w:r w:rsidR="006A37B1">
              <w:rPr>
                <w:bCs/>
                <w:color w:val="000000" w:themeColor="text1"/>
              </w:rPr>
              <w:t>k</w:t>
            </w:r>
          </w:p>
          <w:p w14:paraId="17C69F05" w14:textId="09B55450" w:rsidR="00351D8C" w:rsidRPr="00351D8C" w:rsidRDefault="00351D8C" w:rsidP="00351D8C">
            <w:pPr>
              <w:rPr>
                <w:bCs/>
                <w:color w:val="000000" w:themeColor="text1"/>
              </w:rPr>
            </w:pPr>
          </w:p>
        </w:tc>
      </w:tr>
      <w:tr w:rsidR="006A37B1" w14:paraId="07EB35FC" w14:textId="77777777" w:rsidTr="006A37B1">
        <w:trPr>
          <w:trHeight w:val="31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4493" w14:textId="77777777" w:rsidR="006A37B1" w:rsidRDefault="006A37B1" w:rsidP="006A37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Indhold: </w:t>
            </w:r>
          </w:p>
          <w:p w14:paraId="63923CA1" w14:textId="2381E9EF" w:rsidR="006A37B1" w:rsidRDefault="006A37B1" w:rsidP="006A37B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Der refereres her til de 3 metoder til egen iagttagelse og iagttagelse af andre i kapitel 11:</w:t>
            </w:r>
          </w:p>
          <w:p w14:paraId="7C2CC81F" w14:textId="72025D78" w:rsidR="006A37B1" w:rsidRDefault="006A37B1" w:rsidP="006A37B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Belbin</w:t>
            </w:r>
            <w:bookmarkStart w:id="0" w:name="_GoBack"/>
            <w:bookmarkEnd w:id="0"/>
            <w:r>
              <w:rPr>
                <w:bCs/>
                <w:color w:val="000000" w:themeColor="text1"/>
              </w:rPr>
              <w:t>s teamprofil</w:t>
            </w:r>
          </w:p>
          <w:p w14:paraId="5D065315" w14:textId="77777777" w:rsidR="006A37B1" w:rsidRDefault="006A37B1" w:rsidP="006A37B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Karakterstyrker </w:t>
            </w:r>
          </w:p>
          <w:p w14:paraId="56AE365A" w14:textId="77777777" w:rsidR="006A37B1" w:rsidRDefault="006A37B1" w:rsidP="006A37B1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Kompetencetrekanten</w:t>
            </w:r>
          </w:p>
          <w:p w14:paraId="7467FFD8" w14:textId="77777777" w:rsidR="006A37B1" w:rsidRDefault="006A37B1" w:rsidP="006A37B1">
            <w:pPr>
              <w:rPr>
                <w:bCs/>
                <w:color w:val="000000" w:themeColor="text1"/>
              </w:rPr>
            </w:pPr>
          </w:p>
          <w:p w14:paraId="54CF09EA" w14:textId="49F1CA27" w:rsidR="006A37B1" w:rsidRPr="003F010E" w:rsidRDefault="00AC11B0" w:rsidP="006A37B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Adize</w:t>
            </w:r>
            <w:r w:rsidR="006A37B1">
              <w:rPr>
                <w:bCs/>
                <w:color w:val="000000" w:themeColor="text1"/>
              </w:rPr>
              <w:t xml:space="preserve">s lederprofil er behandlet i kapitel 10 og kan også anvendes. </w:t>
            </w:r>
          </w:p>
          <w:p w14:paraId="25BC2702" w14:textId="77777777" w:rsidR="006A37B1" w:rsidRDefault="006A37B1" w:rsidP="006A37B1">
            <w:pPr>
              <w:pStyle w:val="Listeafsnit"/>
              <w:spacing w:line="240" w:lineRule="auto"/>
              <w:rPr>
                <w:bCs/>
                <w:color w:val="000000" w:themeColor="text1"/>
              </w:rPr>
            </w:pPr>
          </w:p>
          <w:p w14:paraId="3E3138C4" w14:textId="77777777" w:rsidR="006A37B1" w:rsidRDefault="006A37B1" w:rsidP="006A37B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Idet </w:t>
            </w:r>
            <w:r w:rsidRPr="00390EEA">
              <w:rPr>
                <w:b/>
                <w:color w:val="000000" w:themeColor="text1"/>
              </w:rPr>
              <w:t>viden-vinduet</w:t>
            </w:r>
            <w:r>
              <w:rPr>
                <w:bCs/>
                <w:color w:val="000000" w:themeColor="text1"/>
              </w:rPr>
              <w:t xml:space="preserve"> giver et visuelt overblik over hvad vi ved og hvad vi har brug for at vide, både på individplan og teamplan. </w:t>
            </w:r>
          </w:p>
          <w:p w14:paraId="2A8D405F" w14:textId="77777777" w:rsidR="006A37B1" w:rsidRDefault="006A37B1" w:rsidP="00351D8C">
            <w:pPr>
              <w:rPr>
                <w:b/>
                <w:color w:val="000000" w:themeColor="text1"/>
              </w:rPr>
            </w:pPr>
          </w:p>
        </w:tc>
      </w:tr>
      <w:tr w:rsidR="006A37B1" w14:paraId="64AF1AC5" w14:textId="77777777" w:rsidTr="000E783D">
        <w:trPr>
          <w:trHeight w:val="135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851" w14:textId="77777777" w:rsidR="006A37B1" w:rsidRDefault="006A37B1" w:rsidP="00351D8C">
            <w:pPr>
              <w:rPr>
                <w:bCs/>
                <w:color w:val="000000" w:themeColor="text1"/>
              </w:rPr>
            </w:pPr>
            <w:r w:rsidRPr="00351D8C">
              <w:rPr>
                <w:b/>
                <w:color w:val="000000" w:themeColor="text1"/>
              </w:rPr>
              <w:t>Proces: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6582C43C" w14:textId="38A16A90" w:rsidR="006A37B1" w:rsidRDefault="006A37B1" w:rsidP="00351D8C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Processerne for at åbne vinduerne beskrives i opgaverne til de 4 ovenstående metoder. Skabelonen nedenfor er blot til opsamling og refleksion over, hvilken viden der er til stede og hvor! Og hvad der mangler.</w:t>
            </w:r>
          </w:p>
        </w:tc>
      </w:tr>
    </w:tbl>
    <w:p w14:paraId="2908EBF5" w14:textId="77777777" w:rsidR="005726C9" w:rsidRDefault="005726C9">
      <w:pPr>
        <w:sectPr w:rsidR="005726C9" w:rsidSect="005726C9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C492762" w14:textId="59F412B7" w:rsidR="00AC652D" w:rsidRDefault="00AC652D"/>
    <w:p w14:paraId="48505294" w14:textId="77777777" w:rsidR="005726C9" w:rsidRDefault="00AC652D">
      <w:r>
        <w:rPr>
          <w:noProof/>
          <w:lang w:eastAsia="da-DK"/>
        </w:rPr>
        <w:drawing>
          <wp:inline distT="0" distB="0" distL="0" distR="0" wp14:anchorId="09E51A36" wp14:editId="0250B528">
            <wp:extent cx="8531860" cy="4279900"/>
            <wp:effectExtent l="0" t="0" r="254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721E" w14:textId="4C7CE084" w:rsidR="000113A4" w:rsidRDefault="000113A4">
      <w:r>
        <w:br w:type="page"/>
      </w:r>
    </w:p>
    <w:p w14:paraId="6EA85BD4" w14:textId="7E49EFDC" w:rsidR="007240AD" w:rsidRDefault="000113A4" w:rsidP="00390EEA">
      <w:r>
        <w:rPr>
          <w:noProof/>
          <w:lang w:eastAsia="da-DK"/>
        </w:rPr>
        <w:lastRenderedPageBreak/>
        <w:drawing>
          <wp:inline distT="0" distB="0" distL="0" distR="0" wp14:anchorId="71DBCB35" wp14:editId="61921E0C">
            <wp:extent cx="8531860" cy="4965700"/>
            <wp:effectExtent l="0" t="0" r="2540" b="635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0AD" w:rsidSect="00AC652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977B" w14:textId="77777777" w:rsidR="001D7230" w:rsidRDefault="001D7230" w:rsidP="006D5D5C">
      <w:pPr>
        <w:spacing w:after="0" w:line="240" w:lineRule="auto"/>
      </w:pPr>
      <w:r>
        <w:separator/>
      </w:r>
    </w:p>
  </w:endnote>
  <w:endnote w:type="continuationSeparator" w:id="0">
    <w:p w14:paraId="3882DD8E" w14:textId="77777777" w:rsidR="001D7230" w:rsidRDefault="001D7230" w:rsidP="006D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45A51" w14:textId="77777777" w:rsidR="00BE127C" w:rsidRDefault="00BE127C" w:rsidP="00BE127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9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9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D79F8" w14:textId="77777777" w:rsidR="00BE127C" w:rsidRDefault="00BE12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AB3F" w14:textId="77777777" w:rsidR="001D7230" w:rsidRDefault="001D7230" w:rsidP="006D5D5C">
      <w:pPr>
        <w:spacing w:after="0" w:line="240" w:lineRule="auto"/>
      </w:pPr>
      <w:r>
        <w:separator/>
      </w:r>
    </w:p>
  </w:footnote>
  <w:footnote w:type="continuationSeparator" w:id="0">
    <w:p w14:paraId="719D04E9" w14:textId="77777777" w:rsidR="001D7230" w:rsidRDefault="001D7230" w:rsidP="006D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8805" w14:textId="77777777" w:rsidR="00390EEA" w:rsidRDefault="00390EEA" w:rsidP="006D5D5C">
    <w:pPr>
      <w:pStyle w:val="Sidehoved"/>
      <w:jc w:val="right"/>
    </w:pPr>
    <w:bookmarkStart w:id="1" w:name="_Hlk16961315"/>
  </w:p>
  <w:p w14:paraId="3E8F4DA1" w14:textId="69DA73F6" w:rsidR="006D5D5C" w:rsidRDefault="006D5D5C" w:rsidP="006D5D5C">
    <w:pPr>
      <w:pStyle w:val="Sidehoved"/>
      <w:jc w:val="right"/>
    </w:pPr>
    <w:r>
      <w:t>Projektledelse, Trojka | Gads Forlag</w:t>
    </w:r>
  </w:p>
  <w:p w14:paraId="1AA1F07C" w14:textId="7A8BEDE6" w:rsidR="006D5D5C" w:rsidRDefault="006D5D5C" w:rsidP="006D5D5C">
    <w:pPr>
      <w:pStyle w:val="Sidehoved"/>
      <w:jc w:val="right"/>
    </w:pPr>
    <w:r>
      <w:t xml:space="preserve">Understøttende materiale til kapitel </w:t>
    </w:r>
    <w:r w:rsidR="006D468C">
      <w:t>1</w:t>
    </w:r>
    <w:r w:rsidR="00AC652D">
      <w:t>1</w:t>
    </w:r>
    <w:r w:rsidR="00E37A11">
      <w:t>.</w:t>
    </w:r>
  </w:p>
  <w:p w14:paraId="498A432C" w14:textId="01ADE042" w:rsidR="006D5D5C" w:rsidRDefault="00D82E81" w:rsidP="006A37B1">
    <w:pPr>
      <w:pStyle w:val="Sidehoved"/>
      <w:jc w:val="right"/>
    </w:pPr>
    <w:r>
      <w:t>Videnvinduet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03"/>
    <w:multiLevelType w:val="hybridMultilevel"/>
    <w:tmpl w:val="6C7C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6A2"/>
    <w:multiLevelType w:val="hybridMultilevel"/>
    <w:tmpl w:val="CB562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18F9"/>
    <w:multiLevelType w:val="hybridMultilevel"/>
    <w:tmpl w:val="E670F670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C6146"/>
    <w:multiLevelType w:val="hybridMultilevel"/>
    <w:tmpl w:val="10947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15B06"/>
    <w:multiLevelType w:val="hybridMultilevel"/>
    <w:tmpl w:val="6C7AE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15B36"/>
    <w:multiLevelType w:val="hybridMultilevel"/>
    <w:tmpl w:val="8988C4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70E5"/>
    <w:multiLevelType w:val="hybridMultilevel"/>
    <w:tmpl w:val="9586A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120"/>
    <w:multiLevelType w:val="hybridMultilevel"/>
    <w:tmpl w:val="049E6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34A2"/>
    <w:multiLevelType w:val="hybridMultilevel"/>
    <w:tmpl w:val="BF6E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4F4B"/>
    <w:multiLevelType w:val="hybridMultilevel"/>
    <w:tmpl w:val="704CA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60E78"/>
    <w:multiLevelType w:val="hybridMultilevel"/>
    <w:tmpl w:val="6388D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096D"/>
    <w:multiLevelType w:val="hybridMultilevel"/>
    <w:tmpl w:val="AE7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35F1"/>
    <w:multiLevelType w:val="hybridMultilevel"/>
    <w:tmpl w:val="14788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121BB"/>
    <w:multiLevelType w:val="hybridMultilevel"/>
    <w:tmpl w:val="74D6D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899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660"/>
    <w:multiLevelType w:val="hybridMultilevel"/>
    <w:tmpl w:val="75666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960C8"/>
    <w:multiLevelType w:val="hybridMultilevel"/>
    <w:tmpl w:val="6AA25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AD"/>
    <w:rsid w:val="0001096D"/>
    <w:rsid w:val="000113A4"/>
    <w:rsid w:val="000E783D"/>
    <w:rsid w:val="001D7230"/>
    <w:rsid w:val="003502B6"/>
    <w:rsid w:val="00351D8C"/>
    <w:rsid w:val="00370E63"/>
    <w:rsid w:val="00390EEA"/>
    <w:rsid w:val="003B7D1F"/>
    <w:rsid w:val="003F010E"/>
    <w:rsid w:val="004376EE"/>
    <w:rsid w:val="00451C72"/>
    <w:rsid w:val="00462EDC"/>
    <w:rsid w:val="005726C9"/>
    <w:rsid w:val="005D6391"/>
    <w:rsid w:val="00662BBF"/>
    <w:rsid w:val="006A37B1"/>
    <w:rsid w:val="006D468C"/>
    <w:rsid w:val="006D5D5C"/>
    <w:rsid w:val="0071784B"/>
    <w:rsid w:val="007240AD"/>
    <w:rsid w:val="007E5C87"/>
    <w:rsid w:val="0085132D"/>
    <w:rsid w:val="00955AC1"/>
    <w:rsid w:val="009C7544"/>
    <w:rsid w:val="00AC11B0"/>
    <w:rsid w:val="00AC652D"/>
    <w:rsid w:val="00BA41AD"/>
    <w:rsid w:val="00BE127C"/>
    <w:rsid w:val="00BF73C5"/>
    <w:rsid w:val="00C22B0F"/>
    <w:rsid w:val="00C42920"/>
    <w:rsid w:val="00D720EC"/>
    <w:rsid w:val="00D82E81"/>
    <w:rsid w:val="00D8435E"/>
    <w:rsid w:val="00E37A11"/>
    <w:rsid w:val="00E85423"/>
    <w:rsid w:val="00F1584E"/>
    <w:rsid w:val="00F30FB2"/>
    <w:rsid w:val="00F87FB1"/>
    <w:rsid w:val="00FB7DAE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A41A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A41A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C7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1C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1C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C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1C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A41A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A41A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C7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1C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1C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1C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1C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1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6</cp:revision>
  <dcterms:created xsi:type="dcterms:W3CDTF">2019-09-05T10:59:00Z</dcterms:created>
  <dcterms:modified xsi:type="dcterms:W3CDTF">2019-09-06T11:15:00Z</dcterms:modified>
</cp:coreProperties>
</file>