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Look w:val="04A0" w:firstRow="1" w:lastRow="0" w:firstColumn="1" w:lastColumn="0" w:noHBand="0" w:noVBand="1"/>
      </w:tblPr>
      <w:tblGrid>
        <w:gridCol w:w="9628"/>
      </w:tblGrid>
      <w:tr w:rsidR="008D616D" w:rsidRPr="00E755E4" w14:paraId="13B9CF4F" w14:textId="77777777" w:rsidTr="00180D0E">
        <w:trPr>
          <w:trHeight w:val="680"/>
        </w:trPr>
        <w:tc>
          <w:tcPr>
            <w:tcW w:w="96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86CDF28" w14:textId="71612334" w:rsidR="008D616D" w:rsidRPr="00E755E4" w:rsidRDefault="00B5715A" w:rsidP="00944050">
            <w:pPr>
              <w:jc w:val="center"/>
              <w:rPr>
                <w:b/>
                <w:bCs/>
              </w:rPr>
            </w:pPr>
            <w:r>
              <w:rPr>
                <w:b/>
              </w:rPr>
              <w:t>Positionering</w:t>
            </w:r>
          </w:p>
        </w:tc>
      </w:tr>
      <w:tr w:rsidR="008D616D" w14:paraId="1C7F4BD0" w14:textId="77777777" w:rsidTr="00D666E7">
        <w:trPr>
          <w:trHeight w:val="714"/>
        </w:trPr>
        <w:tc>
          <w:tcPr>
            <w:tcW w:w="9628" w:type="dxa"/>
            <w:tcBorders>
              <w:top w:val="single" w:sz="4" w:space="0" w:color="auto"/>
              <w:left w:val="single" w:sz="4" w:space="0" w:color="auto"/>
              <w:bottom w:val="single" w:sz="4" w:space="0" w:color="auto"/>
              <w:right w:val="single" w:sz="4" w:space="0" w:color="auto"/>
            </w:tcBorders>
          </w:tcPr>
          <w:p w14:paraId="5A52D201" w14:textId="77777777" w:rsidR="008D616D" w:rsidRDefault="008D616D" w:rsidP="00D666E7">
            <w:r>
              <w:rPr>
                <w:b/>
                <w:bCs/>
              </w:rPr>
              <w:t>Formål:</w:t>
            </w:r>
            <w:r>
              <w:t xml:space="preserve"> </w:t>
            </w:r>
          </w:p>
          <w:p w14:paraId="306C6215" w14:textId="6ECAF375" w:rsidR="00600753" w:rsidRDefault="00B5715A" w:rsidP="004F740B">
            <w:r>
              <w:t xml:space="preserve">Positionering har til </w:t>
            </w:r>
            <w:r w:rsidR="00344F70">
              <w:t>formål</w:t>
            </w:r>
            <w:r>
              <w:t xml:space="preserve"> at skabe et overblik over virksomhedens position på markedspladsen set i forhold til konkurrenterne</w:t>
            </w:r>
            <w:r w:rsidR="00344F70">
              <w:t>.</w:t>
            </w:r>
          </w:p>
          <w:p w14:paraId="364F5511" w14:textId="6F31F2BB" w:rsidR="00714DE0" w:rsidRDefault="00714DE0" w:rsidP="00600753"/>
        </w:tc>
      </w:tr>
      <w:tr w:rsidR="008D616D" w14:paraId="19A05DB9" w14:textId="77777777" w:rsidTr="00B4493F">
        <w:trPr>
          <w:trHeight w:val="470"/>
        </w:trPr>
        <w:tc>
          <w:tcPr>
            <w:tcW w:w="9628" w:type="dxa"/>
            <w:tcBorders>
              <w:top w:val="single" w:sz="4" w:space="0" w:color="auto"/>
              <w:left w:val="single" w:sz="4" w:space="0" w:color="auto"/>
              <w:bottom w:val="single" w:sz="4" w:space="0" w:color="auto"/>
              <w:right w:val="single" w:sz="4" w:space="0" w:color="auto"/>
            </w:tcBorders>
          </w:tcPr>
          <w:p w14:paraId="5A8C2DD9" w14:textId="77777777" w:rsidR="008D616D" w:rsidRPr="005D501F" w:rsidRDefault="008D616D" w:rsidP="00D666E7">
            <w:pPr>
              <w:rPr>
                <w:b/>
                <w:color w:val="000000" w:themeColor="text1"/>
              </w:rPr>
            </w:pPr>
            <w:r w:rsidRPr="005D501F">
              <w:rPr>
                <w:b/>
                <w:color w:val="000000" w:themeColor="text1"/>
              </w:rPr>
              <w:t>Indhold:</w:t>
            </w:r>
          </w:p>
          <w:p w14:paraId="6FAA2688" w14:textId="77777777" w:rsidR="00714DE0" w:rsidRDefault="00B5715A" w:rsidP="00344F70">
            <w:r>
              <w:t xml:space="preserve">Virksomhedens positionering i markedet handler i al sin enkelhed om, hvorledes virksomheden </w:t>
            </w:r>
            <w:r w:rsidR="00344F70">
              <w:t xml:space="preserve">skiller sig ud fra </w:t>
            </w:r>
            <w:r>
              <w:t xml:space="preserve">konkurrenterne. Positionering skal ses i tæt sammenhæng med såvel </w:t>
            </w:r>
            <w:r w:rsidR="00344F70">
              <w:t>brancheanalysen</w:t>
            </w:r>
            <w:r>
              <w:t xml:space="preserve"> </w:t>
            </w:r>
            <w:r w:rsidR="00344F70">
              <w:t>Porters Five Forces (</w:t>
            </w:r>
            <w:r>
              <w:t>P5F</w:t>
            </w:r>
            <w:r w:rsidR="00344F70">
              <w:t>)</w:t>
            </w:r>
            <w:r>
              <w:t xml:space="preserve"> som benchmarking</w:t>
            </w:r>
            <w:r w:rsidR="00344F70">
              <w:t>.</w:t>
            </w:r>
          </w:p>
          <w:p w14:paraId="0E1133B4" w14:textId="77777777" w:rsidR="00344F70" w:rsidRDefault="00344F70" w:rsidP="00344F70"/>
          <w:p w14:paraId="26C92303" w14:textId="7A810526" w:rsidR="00344F70" w:rsidRDefault="00344F70" w:rsidP="00344F70">
            <w:r>
              <w:t xml:space="preserve">Det er vigtigt at pointere, at der ikke kun findes ét positioneringskort, men derimod mange forskellige muligheder for positionering. </w:t>
            </w:r>
          </w:p>
          <w:p w14:paraId="0485BC95" w14:textId="44F93092" w:rsidR="00344F70" w:rsidRPr="004F740B" w:rsidRDefault="00344F70" w:rsidP="00344F70"/>
        </w:tc>
      </w:tr>
      <w:tr w:rsidR="007247F7" w14:paraId="4D1EC2F1" w14:textId="77777777" w:rsidTr="00B4493F">
        <w:trPr>
          <w:trHeight w:val="470"/>
        </w:trPr>
        <w:tc>
          <w:tcPr>
            <w:tcW w:w="9628" w:type="dxa"/>
            <w:tcBorders>
              <w:top w:val="single" w:sz="4" w:space="0" w:color="auto"/>
              <w:left w:val="single" w:sz="4" w:space="0" w:color="auto"/>
              <w:bottom w:val="single" w:sz="4" w:space="0" w:color="auto"/>
              <w:right w:val="single" w:sz="4" w:space="0" w:color="auto"/>
            </w:tcBorders>
          </w:tcPr>
          <w:p w14:paraId="355F2D69" w14:textId="77777777" w:rsidR="007247F7" w:rsidRDefault="007247F7" w:rsidP="007247F7">
            <w:pPr>
              <w:rPr>
                <w:b/>
                <w:color w:val="000000" w:themeColor="text1"/>
              </w:rPr>
            </w:pPr>
            <w:r>
              <w:rPr>
                <w:b/>
                <w:color w:val="000000" w:themeColor="text1"/>
              </w:rPr>
              <w:t>Data:</w:t>
            </w:r>
          </w:p>
          <w:p w14:paraId="1F5DE29F" w14:textId="77777777" w:rsidR="007247F7" w:rsidRDefault="007247F7" w:rsidP="007247F7">
            <w:pPr>
              <w:rPr>
                <w:bCs/>
                <w:color w:val="000000" w:themeColor="text1"/>
              </w:rPr>
            </w:pPr>
            <w:r>
              <w:rPr>
                <w:bCs/>
                <w:color w:val="000000" w:themeColor="text1"/>
              </w:rPr>
              <w:t>Kilder til indsamling af oplysninger kan komme fra følgende steder:</w:t>
            </w:r>
          </w:p>
          <w:p w14:paraId="6FCBC08E" w14:textId="77777777" w:rsidR="007247F7" w:rsidRDefault="007247F7" w:rsidP="007247F7">
            <w:pPr>
              <w:pStyle w:val="Listeafsnit"/>
              <w:numPr>
                <w:ilvl w:val="0"/>
                <w:numId w:val="1"/>
              </w:numPr>
              <w:spacing w:line="259" w:lineRule="auto"/>
              <w:rPr>
                <w:color w:val="000000" w:themeColor="text1"/>
              </w:rPr>
            </w:pPr>
            <w:r w:rsidRPr="00680B8E">
              <w:rPr>
                <w:color w:val="000000" w:themeColor="text1"/>
              </w:rPr>
              <w:t>Primær</w:t>
            </w:r>
            <w:r>
              <w:rPr>
                <w:color w:val="000000" w:themeColor="text1"/>
              </w:rPr>
              <w:t>e</w:t>
            </w:r>
            <w:r w:rsidRPr="00680B8E">
              <w:rPr>
                <w:color w:val="000000" w:themeColor="text1"/>
              </w:rPr>
              <w:t xml:space="preserve"> dataanalyse </w:t>
            </w:r>
          </w:p>
          <w:p w14:paraId="76A6FCC5" w14:textId="77777777" w:rsidR="007247F7" w:rsidRDefault="007247F7" w:rsidP="007247F7">
            <w:pPr>
              <w:pStyle w:val="Listeafsnit"/>
              <w:numPr>
                <w:ilvl w:val="0"/>
                <w:numId w:val="2"/>
              </w:numPr>
              <w:spacing w:line="259" w:lineRule="auto"/>
              <w:ind w:left="711"/>
              <w:rPr>
                <w:color w:val="000000" w:themeColor="text1"/>
              </w:rPr>
            </w:pPr>
            <w:r>
              <w:rPr>
                <w:color w:val="000000" w:themeColor="text1"/>
              </w:rPr>
              <w:t>F</w:t>
            </w:r>
            <w:r w:rsidRPr="00680B8E">
              <w:rPr>
                <w:color w:val="000000" w:themeColor="text1"/>
              </w:rPr>
              <w:t>x egne undersøgelser</w:t>
            </w:r>
            <w:r>
              <w:rPr>
                <w:color w:val="000000" w:themeColor="text1"/>
              </w:rPr>
              <w:t xml:space="preserve"> og vurderinger</w:t>
            </w:r>
          </w:p>
          <w:p w14:paraId="7F3C1510" w14:textId="77777777" w:rsidR="007247F7" w:rsidRPr="005D2E2C" w:rsidRDefault="007247F7" w:rsidP="007247F7">
            <w:pPr>
              <w:pStyle w:val="Listeafsnit"/>
              <w:numPr>
                <w:ilvl w:val="0"/>
                <w:numId w:val="1"/>
              </w:numPr>
              <w:spacing w:line="259" w:lineRule="auto"/>
              <w:rPr>
                <w:b/>
                <w:color w:val="000000" w:themeColor="text1"/>
              </w:rPr>
            </w:pPr>
            <w:r w:rsidRPr="005D2E2C">
              <w:rPr>
                <w:color w:val="000000" w:themeColor="text1"/>
              </w:rPr>
              <w:t>Sekundære data</w:t>
            </w:r>
          </w:p>
          <w:p w14:paraId="050287C2" w14:textId="3F00FEA0" w:rsidR="007247F7" w:rsidRPr="007247F7" w:rsidRDefault="007247F7" w:rsidP="007F51AA">
            <w:pPr>
              <w:pStyle w:val="Listeafsnit"/>
              <w:numPr>
                <w:ilvl w:val="0"/>
                <w:numId w:val="19"/>
              </w:numPr>
              <w:ind w:left="690"/>
              <w:rPr>
                <w:b/>
                <w:color w:val="000000" w:themeColor="text1"/>
              </w:rPr>
            </w:pPr>
            <w:r w:rsidRPr="007247F7">
              <w:rPr>
                <w:color w:val="000000" w:themeColor="text1"/>
              </w:rPr>
              <w:t>Fx statistiske oplysninger m.m.</w:t>
            </w:r>
          </w:p>
        </w:tc>
      </w:tr>
    </w:tbl>
    <w:p w14:paraId="307677DF" w14:textId="79B52DB2" w:rsidR="00881D7C" w:rsidRDefault="00881D7C" w:rsidP="00881D7C">
      <w:pPr>
        <w:spacing w:after="0"/>
        <w:rPr>
          <w:b/>
          <w:color w:val="000000" w:themeColor="text1"/>
        </w:rPr>
      </w:pPr>
    </w:p>
    <w:p w14:paraId="14D7C643" w14:textId="585A8A33" w:rsidR="005402EF" w:rsidRDefault="005402EF" w:rsidP="00881D7C">
      <w:pPr>
        <w:spacing w:after="0"/>
      </w:pPr>
    </w:p>
    <w:tbl>
      <w:tblPr>
        <w:tblStyle w:val="Tabel-Gitter"/>
        <w:tblW w:w="0" w:type="auto"/>
        <w:tblLook w:val="04A0" w:firstRow="1" w:lastRow="0" w:firstColumn="1" w:lastColumn="0" w:noHBand="0" w:noVBand="1"/>
      </w:tblPr>
      <w:tblGrid>
        <w:gridCol w:w="1980"/>
        <w:gridCol w:w="3260"/>
        <w:gridCol w:w="4388"/>
      </w:tblGrid>
      <w:tr w:rsidR="00D11540" w14:paraId="695F98E2" w14:textId="77777777" w:rsidTr="002408C3">
        <w:trPr>
          <w:trHeight w:val="680"/>
        </w:trPr>
        <w:tc>
          <w:tcPr>
            <w:tcW w:w="9628" w:type="dxa"/>
            <w:gridSpan w:val="3"/>
            <w:shd w:val="clear" w:color="auto" w:fill="D9D9D9" w:themeFill="background1" w:themeFillShade="D9"/>
            <w:vAlign w:val="center"/>
          </w:tcPr>
          <w:p w14:paraId="255FDAF4" w14:textId="074C3E79" w:rsidR="00D11540" w:rsidRPr="00462136" w:rsidRDefault="00344F70" w:rsidP="00C34353">
            <w:pPr>
              <w:jc w:val="center"/>
              <w:rPr>
                <w:b/>
                <w:color w:val="000000" w:themeColor="text1"/>
              </w:rPr>
            </w:pPr>
            <w:r w:rsidRPr="00850FAC">
              <w:rPr>
                <w:b/>
                <w:color w:val="000000" w:themeColor="text1"/>
              </w:rPr>
              <w:t>Positionering</w:t>
            </w:r>
            <w:r w:rsidR="00820F31" w:rsidRPr="00850FAC">
              <w:rPr>
                <w:rFonts w:ascii="Calibri" w:eastAsia="Calibri" w:hAnsi="Calibri" w:cs="Times New Roman"/>
                <w:b/>
                <w:bCs/>
                <w:color w:val="000000" w:themeColor="text1"/>
                <w:lang w:eastAsia="da-DK"/>
              </w:rPr>
              <w:t xml:space="preserve"> </w:t>
            </w:r>
            <w:r w:rsidR="0065122E" w:rsidRPr="00850FAC">
              <w:rPr>
                <w:rFonts w:ascii="Calibri" w:eastAsia="Calibri" w:hAnsi="Calibri" w:cs="Times New Roman"/>
                <w:b/>
                <w:bCs/>
                <w:color w:val="000000" w:themeColor="text1"/>
                <w:lang w:eastAsia="da-DK"/>
              </w:rPr>
              <w:t xml:space="preserve">opdelt i </w:t>
            </w:r>
            <w:r w:rsidR="00905944">
              <w:rPr>
                <w:rFonts w:ascii="Calibri" w:eastAsia="Calibri" w:hAnsi="Calibri" w:cs="Times New Roman"/>
                <w:b/>
                <w:bCs/>
                <w:color w:val="000000" w:themeColor="text1"/>
                <w:lang w:eastAsia="da-DK"/>
              </w:rPr>
              <w:t xml:space="preserve">fire </w:t>
            </w:r>
            <w:r w:rsidR="0065122E" w:rsidRPr="00850FAC">
              <w:rPr>
                <w:rFonts w:ascii="Calibri" w:eastAsia="Calibri" w:hAnsi="Calibri" w:cs="Times New Roman"/>
                <w:b/>
                <w:bCs/>
                <w:color w:val="000000" w:themeColor="text1"/>
                <w:lang w:eastAsia="da-DK"/>
              </w:rPr>
              <w:t>trin</w:t>
            </w:r>
          </w:p>
        </w:tc>
      </w:tr>
      <w:tr w:rsidR="0022147D" w14:paraId="7EA8BB40" w14:textId="77777777" w:rsidTr="00905944">
        <w:trPr>
          <w:trHeight w:val="1590"/>
        </w:trPr>
        <w:tc>
          <w:tcPr>
            <w:tcW w:w="1980" w:type="dxa"/>
            <w:shd w:val="clear" w:color="auto" w:fill="F2F2F2" w:themeFill="background1" w:themeFillShade="F2"/>
          </w:tcPr>
          <w:p w14:paraId="7D9A2581" w14:textId="6DEF6A12" w:rsidR="0022147D" w:rsidRDefault="0022147D" w:rsidP="000D3E43">
            <w:pPr>
              <w:rPr>
                <w:b/>
                <w:color w:val="000000" w:themeColor="text1"/>
              </w:rPr>
            </w:pPr>
            <w:r>
              <w:rPr>
                <w:b/>
                <w:color w:val="000000" w:themeColor="text1"/>
              </w:rPr>
              <w:t>Trin 1</w:t>
            </w:r>
          </w:p>
        </w:tc>
        <w:tc>
          <w:tcPr>
            <w:tcW w:w="3260" w:type="dxa"/>
          </w:tcPr>
          <w:p w14:paraId="41809F7C" w14:textId="6A1CF2C7" w:rsidR="0022147D" w:rsidRPr="003571F8" w:rsidRDefault="0022147D" w:rsidP="003571F8">
            <w:pPr>
              <w:rPr>
                <w:b/>
                <w:color w:val="000000" w:themeColor="text1"/>
              </w:rPr>
            </w:pPr>
            <w:r>
              <w:rPr>
                <w:b/>
                <w:color w:val="000000" w:themeColor="text1"/>
              </w:rPr>
              <w:t>Dimensioner til positionering</w:t>
            </w:r>
          </w:p>
          <w:p w14:paraId="204D19D2" w14:textId="4BC8876C" w:rsidR="0022147D" w:rsidRDefault="0022147D" w:rsidP="004E14B0">
            <w:pPr>
              <w:pStyle w:val="Listeafsnit"/>
              <w:numPr>
                <w:ilvl w:val="0"/>
                <w:numId w:val="1"/>
              </w:numPr>
              <w:rPr>
                <w:bCs/>
                <w:color w:val="000000" w:themeColor="text1"/>
              </w:rPr>
            </w:pPr>
            <w:r>
              <w:rPr>
                <w:bCs/>
                <w:color w:val="000000" w:themeColor="text1"/>
              </w:rPr>
              <w:t>Udvælgelse af dimensioner til positionering</w:t>
            </w:r>
          </w:p>
          <w:p w14:paraId="4A3DF4E8" w14:textId="77777777" w:rsidR="0022147D" w:rsidRDefault="0022147D" w:rsidP="00FD7CD4">
            <w:pPr>
              <w:pStyle w:val="Listeafsnit"/>
              <w:numPr>
                <w:ilvl w:val="1"/>
                <w:numId w:val="1"/>
              </w:numPr>
              <w:ind w:left="747"/>
              <w:rPr>
                <w:bCs/>
                <w:color w:val="000000" w:themeColor="text1"/>
              </w:rPr>
            </w:pPr>
            <w:r>
              <w:rPr>
                <w:bCs/>
                <w:color w:val="000000" w:themeColor="text1"/>
              </w:rPr>
              <w:t>X-aksen</w:t>
            </w:r>
          </w:p>
          <w:p w14:paraId="1D9DBAE7" w14:textId="107B6456" w:rsidR="0022147D" w:rsidRPr="00985421" w:rsidRDefault="0022147D" w:rsidP="00FD7CD4">
            <w:pPr>
              <w:pStyle w:val="Listeafsnit"/>
              <w:numPr>
                <w:ilvl w:val="1"/>
                <w:numId w:val="1"/>
              </w:numPr>
              <w:ind w:left="747"/>
              <w:rPr>
                <w:bCs/>
                <w:color w:val="000000" w:themeColor="text1"/>
              </w:rPr>
            </w:pPr>
            <w:r>
              <w:rPr>
                <w:bCs/>
                <w:color w:val="000000" w:themeColor="text1"/>
              </w:rPr>
              <w:t>Y-aksen</w:t>
            </w:r>
          </w:p>
        </w:tc>
        <w:tc>
          <w:tcPr>
            <w:tcW w:w="4388" w:type="dxa"/>
          </w:tcPr>
          <w:p w14:paraId="3B414FF4" w14:textId="00480D3F" w:rsidR="0022147D" w:rsidRPr="00880B64" w:rsidRDefault="006B2E4F" w:rsidP="00AE2245">
            <w:pPr>
              <w:rPr>
                <w:color w:val="000000" w:themeColor="text1"/>
                <w:sz w:val="18"/>
                <w:szCs w:val="18"/>
              </w:rPr>
            </w:pPr>
            <w:r>
              <w:rPr>
                <w:color w:val="000000" w:themeColor="text1"/>
                <w:sz w:val="18"/>
                <w:szCs w:val="18"/>
              </w:rPr>
              <w:t xml:space="preserve">Forslag til </w:t>
            </w:r>
            <w:r w:rsidR="0022147D" w:rsidRPr="00880B64">
              <w:rPr>
                <w:color w:val="000000" w:themeColor="text1"/>
                <w:sz w:val="18"/>
                <w:szCs w:val="18"/>
              </w:rPr>
              <w:t>dimensionerne</w:t>
            </w:r>
            <w:r>
              <w:rPr>
                <w:color w:val="000000" w:themeColor="text1"/>
                <w:sz w:val="18"/>
                <w:szCs w:val="18"/>
              </w:rPr>
              <w:t>:</w:t>
            </w:r>
          </w:p>
          <w:p w14:paraId="0F0352F8" w14:textId="77777777" w:rsidR="0022147D" w:rsidRPr="00880B64" w:rsidRDefault="0022147D" w:rsidP="0022147D">
            <w:pPr>
              <w:pStyle w:val="Listeafsnit"/>
              <w:numPr>
                <w:ilvl w:val="0"/>
                <w:numId w:val="1"/>
              </w:numPr>
              <w:rPr>
                <w:color w:val="000000" w:themeColor="text1"/>
                <w:sz w:val="18"/>
                <w:szCs w:val="18"/>
              </w:rPr>
            </w:pPr>
            <w:r w:rsidRPr="00880B64">
              <w:rPr>
                <w:color w:val="000000" w:themeColor="text1"/>
                <w:sz w:val="18"/>
                <w:szCs w:val="18"/>
              </w:rPr>
              <w:t>Høj / lav kvalitet</w:t>
            </w:r>
          </w:p>
          <w:p w14:paraId="4717FF44" w14:textId="7AD2B2C8" w:rsidR="0022147D" w:rsidRPr="00880B64" w:rsidRDefault="0022147D" w:rsidP="0022147D">
            <w:pPr>
              <w:pStyle w:val="Listeafsnit"/>
              <w:numPr>
                <w:ilvl w:val="0"/>
                <w:numId w:val="1"/>
              </w:numPr>
              <w:rPr>
                <w:color w:val="000000" w:themeColor="text1"/>
                <w:sz w:val="18"/>
                <w:szCs w:val="18"/>
              </w:rPr>
            </w:pPr>
            <w:r w:rsidRPr="00880B64">
              <w:rPr>
                <w:color w:val="000000" w:themeColor="text1"/>
                <w:sz w:val="18"/>
                <w:szCs w:val="18"/>
              </w:rPr>
              <w:t>Høj / lav miljøvenlighed</w:t>
            </w:r>
          </w:p>
        </w:tc>
      </w:tr>
      <w:tr w:rsidR="0022147D" w:rsidRPr="003E7DCC" w14:paraId="68F02134" w14:textId="77777777" w:rsidTr="00905944">
        <w:trPr>
          <w:cantSplit/>
          <w:trHeight w:val="1590"/>
        </w:trPr>
        <w:tc>
          <w:tcPr>
            <w:tcW w:w="1980" w:type="dxa"/>
            <w:shd w:val="clear" w:color="auto" w:fill="F2F2F2" w:themeFill="background1" w:themeFillShade="F2"/>
          </w:tcPr>
          <w:p w14:paraId="54688599" w14:textId="77777777" w:rsidR="0022147D" w:rsidRDefault="0022147D" w:rsidP="003B2F96">
            <w:pPr>
              <w:rPr>
                <w:b/>
                <w:color w:val="000000" w:themeColor="text1"/>
              </w:rPr>
            </w:pPr>
            <w:r>
              <w:rPr>
                <w:b/>
                <w:color w:val="000000" w:themeColor="text1"/>
              </w:rPr>
              <w:t>Trin 2</w:t>
            </w:r>
          </w:p>
          <w:p w14:paraId="715420B4" w14:textId="14C51AF8" w:rsidR="0022147D" w:rsidRDefault="0022147D" w:rsidP="000D3E43">
            <w:pPr>
              <w:rPr>
                <w:b/>
                <w:color w:val="000000" w:themeColor="text1"/>
              </w:rPr>
            </w:pPr>
          </w:p>
        </w:tc>
        <w:tc>
          <w:tcPr>
            <w:tcW w:w="3260" w:type="dxa"/>
          </w:tcPr>
          <w:p w14:paraId="66B78A9F" w14:textId="2D0439D3" w:rsidR="0022147D" w:rsidRPr="003571F8" w:rsidRDefault="0022147D" w:rsidP="000D3E43">
            <w:pPr>
              <w:rPr>
                <w:b/>
                <w:color w:val="000000" w:themeColor="text1"/>
              </w:rPr>
            </w:pPr>
            <w:r>
              <w:rPr>
                <w:b/>
                <w:color w:val="000000" w:themeColor="text1"/>
              </w:rPr>
              <w:t>Indplacering af egen virksomhed på positioneringskortet</w:t>
            </w:r>
          </w:p>
          <w:p w14:paraId="4BEBF7FD" w14:textId="77777777" w:rsidR="0022147D" w:rsidRPr="00850FAC" w:rsidRDefault="0022147D" w:rsidP="00850FAC">
            <w:pPr>
              <w:pStyle w:val="Listeafsnit"/>
              <w:numPr>
                <w:ilvl w:val="0"/>
                <w:numId w:val="15"/>
              </w:numPr>
              <w:rPr>
                <w:bCs/>
                <w:color w:val="000000" w:themeColor="text1"/>
              </w:rPr>
            </w:pPr>
            <w:r w:rsidRPr="00850FAC">
              <w:rPr>
                <w:bCs/>
                <w:color w:val="000000" w:themeColor="text1"/>
              </w:rPr>
              <w:t>X-aksen</w:t>
            </w:r>
          </w:p>
          <w:p w14:paraId="43778BCE" w14:textId="36957562" w:rsidR="0022147D" w:rsidRPr="00E44194" w:rsidRDefault="0022147D" w:rsidP="00850FAC">
            <w:pPr>
              <w:pStyle w:val="Listeafsnit"/>
              <w:numPr>
                <w:ilvl w:val="0"/>
                <w:numId w:val="15"/>
              </w:numPr>
            </w:pPr>
            <w:r w:rsidRPr="00850FAC">
              <w:rPr>
                <w:bCs/>
                <w:color w:val="000000" w:themeColor="text1"/>
              </w:rPr>
              <w:t>Y-aksen</w:t>
            </w:r>
          </w:p>
        </w:tc>
        <w:tc>
          <w:tcPr>
            <w:tcW w:w="4388" w:type="dxa"/>
          </w:tcPr>
          <w:p w14:paraId="11CF7939" w14:textId="77777777" w:rsidR="0022147D" w:rsidRPr="00880B64" w:rsidRDefault="0022147D" w:rsidP="00AE2245">
            <w:pPr>
              <w:rPr>
                <w:color w:val="000000" w:themeColor="text1"/>
                <w:sz w:val="18"/>
                <w:szCs w:val="18"/>
              </w:rPr>
            </w:pPr>
            <w:r w:rsidRPr="00880B64">
              <w:rPr>
                <w:color w:val="000000" w:themeColor="text1"/>
                <w:sz w:val="18"/>
                <w:szCs w:val="18"/>
              </w:rPr>
              <w:t>Egne produkter indplaceres i de fire felter</w:t>
            </w:r>
          </w:p>
          <w:p w14:paraId="75E0E3C2" w14:textId="5454BDF5" w:rsidR="0022147D" w:rsidRPr="00880B64" w:rsidRDefault="0022147D" w:rsidP="003E7DCC">
            <w:pPr>
              <w:pStyle w:val="Listeafsnit"/>
              <w:numPr>
                <w:ilvl w:val="0"/>
                <w:numId w:val="17"/>
              </w:numPr>
              <w:rPr>
                <w:color w:val="000000" w:themeColor="text1"/>
                <w:sz w:val="18"/>
                <w:szCs w:val="18"/>
              </w:rPr>
            </w:pPr>
            <w:r w:rsidRPr="00880B64">
              <w:rPr>
                <w:color w:val="000000" w:themeColor="text1"/>
                <w:sz w:val="18"/>
                <w:szCs w:val="18"/>
              </w:rPr>
              <w:t>Høj kvalitet /</w:t>
            </w:r>
            <w:r w:rsidR="003E7DCC" w:rsidRPr="00880B64">
              <w:rPr>
                <w:color w:val="000000" w:themeColor="text1"/>
                <w:sz w:val="18"/>
                <w:szCs w:val="18"/>
              </w:rPr>
              <w:t xml:space="preserve"> </w:t>
            </w:r>
            <w:r w:rsidRPr="00880B64">
              <w:rPr>
                <w:color w:val="000000" w:themeColor="text1"/>
                <w:sz w:val="18"/>
                <w:szCs w:val="18"/>
              </w:rPr>
              <w:t>lav miljøvenlighed</w:t>
            </w:r>
          </w:p>
          <w:p w14:paraId="2140DDE7" w14:textId="77777777" w:rsidR="0022147D" w:rsidRPr="00880B64" w:rsidRDefault="0022147D" w:rsidP="003E7DCC">
            <w:pPr>
              <w:pStyle w:val="Listeafsnit"/>
              <w:numPr>
                <w:ilvl w:val="0"/>
                <w:numId w:val="17"/>
              </w:numPr>
              <w:rPr>
                <w:color w:val="000000" w:themeColor="text1"/>
                <w:sz w:val="18"/>
                <w:szCs w:val="18"/>
              </w:rPr>
            </w:pPr>
            <w:r w:rsidRPr="00880B64">
              <w:rPr>
                <w:color w:val="000000" w:themeColor="text1"/>
                <w:sz w:val="18"/>
                <w:szCs w:val="18"/>
              </w:rPr>
              <w:t>Høj kvalitet / høj miljøvenlighed</w:t>
            </w:r>
          </w:p>
          <w:p w14:paraId="36B5EC29" w14:textId="77777777" w:rsidR="003E7DCC" w:rsidRPr="00880B64" w:rsidRDefault="003E7DCC" w:rsidP="003E7DCC">
            <w:pPr>
              <w:pStyle w:val="Listeafsnit"/>
              <w:numPr>
                <w:ilvl w:val="0"/>
                <w:numId w:val="17"/>
              </w:numPr>
              <w:rPr>
                <w:color w:val="000000" w:themeColor="text1"/>
                <w:sz w:val="18"/>
                <w:szCs w:val="18"/>
              </w:rPr>
            </w:pPr>
            <w:r w:rsidRPr="00880B64">
              <w:rPr>
                <w:color w:val="000000" w:themeColor="text1"/>
                <w:sz w:val="18"/>
                <w:szCs w:val="18"/>
              </w:rPr>
              <w:t>Lav kvalitet / lav miljøvenlighed</w:t>
            </w:r>
          </w:p>
          <w:p w14:paraId="3DFCFD2D" w14:textId="1C801B61" w:rsidR="003E7DCC" w:rsidRPr="00880B64" w:rsidRDefault="003E7DCC" w:rsidP="003E7DCC">
            <w:pPr>
              <w:pStyle w:val="Listeafsnit"/>
              <w:numPr>
                <w:ilvl w:val="0"/>
                <w:numId w:val="17"/>
              </w:numPr>
              <w:rPr>
                <w:color w:val="000000" w:themeColor="text1"/>
                <w:sz w:val="18"/>
                <w:szCs w:val="18"/>
              </w:rPr>
            </w:pPr>
            <w:r w:rsidRPr="00880B64">
              <w:rPr>
                <w:color w:val="000000" w:themeColor="text1"/>
                <w:sz w:val="18"/>
                <w:szCs w:val="18"/>
              </w:rPr>
              <w:t xml:space="preserve">Lav kvalitet / Høj </w:t>
            </w:r>
            <w:r w:rsidR="00880B64" w:rsidRPr="00880B64">
              <w:rPr>
                <w:color w:val="000000" w:themeColor="text1"/>
                <w:sz w:val="18"/>
                <w:szCs w:val="18"/>
              </w:rPr>
              <w:t>miljøvenlighed</w:t>
            </w:r>
          </w:p>
          <w:p w14:paraId="5C3B45C3" w14:textId="79A71A8C" w:rsidR="003E7DCC" w:rsidRPr="003E7DCC" w:rsidRDefault="003E7DCC" w:rsidP="003E7DCC">
            <w:pPr>
              <w:rPr>
                <w:color w:val="000000" w:themeColor="text1"/>
                <w:lang w:val="nb-NO"/>
              </w:rPr>
            </w:pPr>
          </w:p>
        </w:tc>
      </w:tr>
      <w:tr w:rsidR="00905944" w14:paraId="4A74CB56" w14:textId="77777777" w:rsidTr="00905944">
        <w:trPr>
          <w:cantSplit/>
          <w:trHeight w:val="1590"/>
        </w:trPr>
        <w:tc>
          <w:tcPr>
            <w:tcW w:w="1980" w:type="dxa"/>
            <w:shd w:val="clear" w:color="auto" w:fill="F2F2F2" w:themeFill="background1" w:themeFillShade="F2"/>
          </w:tcPr>
          <w:p w14:paraId="4DB4CEA5" w14:textId="572FB889" w:rsidR="00905944" w:rsidRDefault="00905944" w:rsidP="00905944">
            <w:pPr>
              <w:rPr>
                <w:b/>
                <w:color w:val="000000" w:themeColor="text1"/>
              </w:rPr>
            </w:pPr>
            <w:r>
              <w:rPr>
                <w:b/>
                <w:color w:val="000000" w:themeColor="text1"/>
              </w:rPr>
              <w:t>Trin 3</w:t>
            </w:r>
          </w:p>
          <w:p w14:paraId="6FFA144D" w14:textId="77777777" w:rsidR="00905944" w:rsidRDefault="00905944" w:rsidP="00905944">
            <w:pPr>
              <w:rPr>
                <w:b/>
                <w:color w:val="000000" w:themeColor="text1"/>
              </w:rPr>
            </w:pPr>
          </w:p>
        </w:tc>
        <w:tc>
          <w:tcPr>
            <w:tcW w:w="3260" w:type="dxa"/>
          </w:tcPr>
          <w:p w14:paraId="4B02388B" w14:textId="77777777" w:rsidR="00905944" w:rsidRPr="003571F8" w:rsidRDefault="00905944" w:rsidP="00905944">
            <w:pPr>
              <w:rPr>
                <w:b/>
                <w:color w:val="000000" w:themeColor="text1"/>
              </w:rPr>
            </w:pPr>
            <w:r>
              <w:rPr>
                <w:b/>
                <w:color w:val="000000" w:themeColor="text1"/>
              </w:rPr>
              <w:t>Indplacering af konkurrenter på positioneringskortet</w:t>
            </w:r>
          </w:p>
          <w:p w14:paraId="2F401240" w14:textId="19ACC904" w:rsidR="00905944" w:rsidRDefault="00905944" w:rsidP="00905944">
            <w:pPr>
              <w:pStyle w:val="Listeafsnit"/>
              <w:numPr>
                <w:ilvl w:val="0"/>
                <w:numId w:val="15"/>
              </w:numPr>
              <w:rPr>
                <w:bCs/>
                <w:color w:val="000000" w:themeColor="text1"/>
              </w:rPr>
            </w:pPr>
            <w:r w:rsidRPr="00850FAC">
              <w:rPr>
                <w:bCs/>
                <w:color w:val="000000" w:themeColor="text1"/>
              </w:rPr>
              <w:t>X-aksen</w:t>
            </w:r>
          </w:p>
          <w:p w14:paraId="67E9BC44" w14:textId="4808EE5A" w:rsidR="00905944" w:rsidRPr="00905944" w:rsidRDefault="00905944" w:rsidP="00905944">
            <w:pPr>
              <w:pStyle w:val="Listeafsnit"/>
              <w:numPr>
                <w:ilvl w:val="0"/>
                <w:numId w:val="15"/>
              </w:numPr>
              <w:rPr>
                <w:b/>
                <w:color w:val="000000" w:themeColor="text1"/>
              </w:rPr>
            </w:pPr>
            <w:r w:rsidRPr="00905944">
              <w:rPr>
                <w:bCs/>
                <w:color w:val="000000" w:themeColor="text1"/>
              </w:rPr>
              <w:t>Y-aksen</w:t>
            </w:r>
          </w:p>
        </w:tc>
        <w:tc>
          <w:tcPr>
            <w:tcW w:w="4388" w:type="dxa"/>
          </w:tcPr>
          <w:p w14:paraId="7509E803" w14:textId="4DFF2693" w:rsidR="00905944" w:rsidRPr="00880B64" w:rsidRDefault="00880B64" w:rsidP="00905944">
            <w:pPr>
              <w:rPr>
                <w:color w:val="000000" w:themeColor="text1"/>
                <w:sz w:val="18"/>
                <w:szCs w:val="18"/>
              </w:rPr>
            </w:pPr>
            <w:r w:rsidRPr="00880B64">
              <w:rPr>
                <w:color w:val="000000" w:themeColor="text1"/>
                <w:sz w:val="18"/>
                <w:szCs w:val="18"/>
              </w:rPr>
              <w:t>(I</w:t>
            </w:r>
            <w:r w:rsidR="003E7DCC" w:rsidRPr="00880B64">
              <w:rPr>
                <w:color w:val="000000" w:themeColor="text1"/>
                <w:sz w:val="18"/>
                <w:szCs w:val="18"/>
              </w:rPr>
              <w:t>ndplaceres konkurrenternes produkter i de fire felter</w:t>
            </w:r>
            <w:r w:rsidRPr="00880B64">
              <w:rPr>
                <w:color w:val="000000" w:themeColor="text1"/>
                <w:sz w:val="18"/>
                <w:szCs w:val="18"/>
              </w:rPr>
              <w:t>)</w:t>
            </w:r>
          </w:p>
          <w:p w14:paraId="0CE864EF" w14:textId="41389733" w:rsidR="003E7DCC" w:rsidRPr="002565C8" w:rsidRDefault="003E7DCC" w:rsidP="00905944">
            <w:pPr>
              <w:rPr>
                <w:color w:val="000000" w:themeColor="text1"/>
              </w:rPr>
            </w:pPr>
          </w:p>
        </w:tc>
      </w:tr>
      <w:tr w:rsidR="00905944" w14:paraId="32B0BC21" w14:textId="77777777" w:rsidTr="004F740B">
        <w:trPr>
          <w:trHeight w:val="537"/>
        </w:trPr>
        <w:tc>
          <w:tcPr>
            <w:tcW w:w="1980" w:type="dxa"/>
            <w:shd w:val="clear" w:color="auto" w:fill="F2F2F2" w:themeFill="background1" w:themeFillShade="F2"/>
          </w:tcPr>
          <w:p w14:paraId="3291D6ED" w14:textId="6560E028" w:rsidR="00905944" w:rsidRPr="00280225" w:rsidRDefault="00905944" w:rsidP="00905944">
            <w:pPr>
              <w:rPr>
                <w:b/>
                <w:color w:val="000000" w:themeColor="text1"/>
              </w:rPr>
            </w:pPr>
            <w:r>
              <w:rPr>
                <w:b/>
                <w:color w:val="000000" w:themeColor="text1"/>
              </w:rPr>
              <w:t>Trin 4</w:t>
            </w:r>
          </w:p>
        </w:tc>
        <w:tc>
          <w:tcPr>
            <w:tcW w:w="7648" w:type="dxa"/>
            <w:gridSpan w:val="2"/>
          </w:tcPr>
          <w:p w14:paraId="5FC6E2ED" w14:textId="5AE8C296" w:rsidR="00905944" w:rsidRDefault="00905944" w:rsidP="00905944">
            <w:pPr>
              <w:rPr>
                <w:b/>
                <w:bCs/>
                <w:color w:val="000000" w:themeColor="text1"/>
              </w:rPr>
            </w:pPr>
            <w:r>
              <w:rPr>
                <w:b/>
                <w:bCs/>
                <w:color w:val="000000" w:themeColor="text1"/>
              </w:rPr>
              <w:t>Samlet vurdering</w:t>
            </w:r>
          </w:p>
          <w:p w14:paraId="7CBAD4A2" w14:textId="1FBE5072" w:rsidR="00905944" w:rsidRDefault="00880B64" w:rsidP="00905944">
            <w:pPr>
              <w:rPr>
                <w:b/>
                <w:bCs/>
                <w:color w:val="000000" w:themeColor="text1"/>
              </w:rPr>
            </w:pPr>
            <w:r>
              <w:rPr>
                <w:color w:val="000000" w:themeColor="text1"/>
                <w:sz w:val="18"/>
                <w:szCs w:val="18"/>
              </w:rPr>
              <w:t>(</w:t>
            </w:r>
            <w:r w:rsidR="003E7DCC" w:rsidRPr="00880B64">
              <w:rPr>
                <w:color w:val="000000" w:themeColor="text1"/>
                <w:sz w:val="18"/>
                <w:szCs w:val="18"/>
              </w:rPr>
              <w:t>Med egne og konkurrenternes produkter indplaceret på positioneringskortet på næste side giver det mulighed for at vurdere hvilken placering egne produkter har på markedet og vurdere hvilke faktorer der evt. kan ændres</w:t>
            </w:r>
            <w:r>
              <w:rPr>
                <w:color w:val="000000" w:themeColor="text1"/>
                <w:sz w:val="18"/>
                <w:szCs w:val="18"/>
              </w:rPr>
              <w:t>.)</w:t>
            </w:r>
          </w:p>
          <w:p w14:paraId="1FEF1977" w14:textId="6D39DC57" w:rsidR="00905944" w:rsidRDefault="00905944" w:rsidP="00905944">
            <w:pPr>
              <w:rPr>
                <w:b/>
                <w:bCs/>
                <w:color w:val="000000" w:themeColor="text1"/>
              </w:rPr>
            </w:pPr>
          </w:p>
        </w:tc>
      </w:tr>
    </w:tbl>
    <w:p w14:paraId="65CC1043" w14:textId="47D03A69" w:rsidR="008A0422" w:rsidRDefault="008A0422" w:rsidP="00985421">
      <w:pPr>
        <w:rPr>
          <w:b/>
          <w:color w:val="000000" w:themeColor="text1"/>
        </w:rPr>
      </w:pPr>
    </w:p>
    <w:p w14:paraId="6BF3F34A" w14:textId="77777777" w:rsidR="00850FAC" w:rsidRDefault="00850FAC" w:rsidP="00850FAC">
      <w:pPr>
        <w:spacing w:after="0"/>
      </w:pPr>
    </w:p>
    <w:tbl>
      <w:tblPr>
        <w:tblStyle w:val="Tabel-Gitter"/>
        <w:tblW w:w="0" w:type="auto"/>
        <w:tblLook w:val="04A0" w:firstRow="1" w:lastRow="0" w:firstColumn="1" w:lastColumn="0" w:noHBand="0" w:noVBand="1"/>
      </w:tblPr>
      <w:tblGrid>
        <w:gridCol w:w="774"/>
        <w:gridCol w:w="8010"/>
        <w:gridCol w:w="844"/>
      </w:tblGrid>
      <w:tr w:rsidR="00850FAC" w14:paraId="2C235218" w14:textId="77777777" w:rsidTr="0037518E">
        <w:trPr>
          <w:trHeight w:val="680"/>
        </w:trPr>
        <w:tc>
          <w:tcPr>
            <w:tcW w:w="9628" w:type="dxa"/>
            <w:gridSpan w:val="3"/>
            <w:shd w:val="clear" w:color="auto" w:fill="D9D9D9" w:themeFill="background1" w:themeFillShade="D9"/>
            <w:vAlign w:val="center"/>
          </w:tcPr>
          <w:p w14:paraId="08C94331" w14:textId="6CB8C005" w:rsidR="00850FAC" w:rsidRPr="00462136" w:rsidRDefault="00850FAC" w:rsidP="0037518E">
            <w:pPr>
              <w:jc w:val="center"/>
              <w:rPr>
                <w:b/>
                <w:color w:val="000000" w:themeColor="text1"/>
              </w:rPr>
            </w:pPr>
            <w:r>
              <w:rPr>
                <w:b/>
                <w:color w:val="000000" w:themeColor="text1"/>
              </w:rPr>
              <w:t>Positioneringskort</w:t>
            </w:r>
          </w:p>
        </w:tc>
      </w:tr>
      <w:tr w:rsidR="00261180" w14:paraId="3B850AEC" w14:textId="77777777" w:rsidTr="00905944">
        <w:trPr>
          <w:cantSplit/>
          <w:trHeight w:val="694"/>
        </w:trPr>
        <w:tc>
          <w:tcPr>
            <w:tcW w:w="774" w:type="dxa"/>
            <w:shd w:val="clear" w:color="auto" w:fill="E7E6E6" w:themeFill="background2"/>
            <w:vAlign w:val="center"/>
          </w:tcPr>
          <w:p w14:paraId="325E50FF" w14:textId="77777777" w:rsidR="00261180" w:rsidRDefault="00261180" w:rsidP="00261180">
            <w:pPr>
              <w:jc w:val="center"/>
              <w:rPr>
                <w:b/>
                <w:color w:val="000000" w:themeColor="text1"/>
              </w:rPr>
            </w:pPr>
          </w:p>
        </w:tc>
        <w:tc>
          <w:tcPr>
            <w:tcW w:w="8010" w:type="dxa"/>
            <w:shd w:val="clear" w:color="auto" w:fill="E7E6E6" w:themeFill="background2"/>
            <w:vAlign w:val="center"/>
          </w:tcPr>
          <w:p w14:paraId="675613F6" w14:textId="3AA4F314" w:rsidR="00261180" w:rsidRPr="00D31B50" w:rsidRDefault="0067434F" w:rsidP="00905944">
            <w:pPr>
              <w:rPr>
                <w:b/>
                <w:bCs/>
                <w:color w:val="000000" w:themeColor="text1"/>
              </w:rPr>
            </w:pPr>
            <w:r>
              <w:rPr>
                <w:b/>
                <w:bCs/>
                <w:color w:val="000000" w:themeColor="text1"/>
              </w:rPr>
              <w:t>Vurdering</w:t>
            </w:r>
          </w:p>
        </w:tc>
        <w:tc>
          <w:tcPr>
            <w:tcW w:w="844" w:type="dxa"/>
            <w:shd w:val="clear" w:color="auto" w:fill="E7E6E6" w:themeFill="background2"/>
            <w:vAlign w:val="center"/>
          </w:tcPr>
          <w:p w14:paraId="6C48AF96" w14:textId="77777777" w:rsidR="00261180" w:rsidRPr="00680B8E" w:rsidRDefault="00261180" w:rsidP="00905944">
            <w:pPr>
              <w:jc w:val="center"/>
              <w:rPr>
                <w:color w:val="000000" w:themeColor="text1"/>
              </w:rPr>
            </w:pPr>
          </w:p>
        </w:tc>
      </w:tr>
    </w:tbl>
    <w:p w14:paraId="0CEB4822" w14:textId="393AFE18" w:rsidR="00905944" w:rsidRDefault="00905944"/>
    <w:tbl>
      <w:tblPr>
        <w:tblStyle w:val="Tabel-Gitter"/>
        <w:tblW w:w="0" w:type="auto"/>
        <w:tblLook w:val="04A0" w:firstRow="1" w:lastRow="0" w:firstColumn="1" w:lastColumn="0" w:noHBand="0" w:noVBand="1"/>
      </w:tblPr>
      <w:tblGrid>
        <w:gridCol w:w="774"/>
        <w:gridCol w:w="4078"/>
        <w:gridCol w:w="3932"/>
        <w:gridCol w:w="844"/>
      </w:tblGrid>
      <w:tr w:rsidR="00D31B50" w14:paraId="24DEE9B2" w14:textId="77777777" w:rsidTr="00261180">
        <w:trPr>
          <w:cantSplit/>
          <w:trHeight w:val="836"/>
        </w:trPr>
        <w:tc>
          <w:tcPr>
            <w:tcW w:w="774" w:type="dxa"/>
            <w:shd w:val="clear" w:color="auto" w:fill="FFFFFF" w:themeFill="background1"/>
            <w:textDirection w:val="btLr"/>
            <w:vAlign w:val="center"/>
          </w:tcPr>
          <w:p w14:paraId="62112B66" w14:textId="0A1335AD" w:rsidR="00D31B50" w:rsidRDefault="00D31B50" w:rsidP="00261180">
            <w:pPr>
              <w:ind w:left="113" w:right="113"/>
              <w:jc w:val="center"/>
              <w:rPr>
                <w:b/>
                <w:color w:val="000000" w:themeColor="text1"/>
              </w:rPr>
            </w:pPr>
          </w:p>
        </w:tc>
        <w:tc>
          <w:tcPr>
            <w:tcW w:w="8010" w:type="dxa"/>
            <w:gridSpan w:val="2"/>
            <w:vAlign w:val="center"/>
          </w:tcPr>
          <w:p w14:paraId="0AD5077E" w14:textId="77777777" w:rsidR="00261180" w:rsidRDefault="00D31B50" w:rsidP="00261180">
            <w:pPr>
              <w:jc w:val="center"/>
              <w:rPr>
                <w:b/>
                <w:bCs/>
                <w:color w:val="000000" w:themeColor="text1"/>
              </w:rPr>
            </w:pPr>
            <w:r w:rsidRPr="00D31B50">
              <w:rPr>
                <w:b/>
                <w:bCs/>
                <w:color w:val="000000" w:themeColor="text1"/>
              </w:rPr>
              <w:t>Dimension:</w:t>
            </w:r>
            <w:r w:rsidR="00261180">
              <w:rPr>
                <w:b/>
                <w:bCs/>
                <w:color w:val="000000" w:themeColor="text1"/>
              </w:rPr>
              <w:t xml:space="preserve"> </w:t>
            </w:r>
          </w:p>
          <w:p w14:paraId="3944B786" w14:textId="0135DFBD" w:rsidR="00D31B50" w:rsidRPr="00680B8E" w:rsidRDefault="00D31B50" w:rsidP="00261180">
            <w:pPr>
              <w:jc w:val="center"/>
              <w:rPr>
                <w:color w:val="000000" w:themeColor="text1"/>
              </w:rPr>
            </w:pPr>
            <w:r w:rsidRPr="00D31B50">
              <w:rPr>
                <w:b/>
                <w:bCs/>
                <w:color w:val="000000" w:themeColor="text1"/>
              </w:rPr>
              <w:t>_______________</w:t>
            </w:r>
          </w:p>
        </w:tc>
        <w:tc>
          <w:tcPr>
            <w:tcW w:w="844" w:type="dxa"/>
            <w:textDirection w:val="tbRl"/>
            <w:vAlign w:val="center"/>
          </w:tcPr>
          <w:p w14:paraId="2B4F8646" w14:textId="340B86F2" w:rsidR="00D31B50" w:rsidRPr="00680B8E" w:rsidRDefault="00D31B50" w:rsidP="00261180">
            <w:pPr>
              <w:ind w:left="113" w:right="113"/>
              <w:jc w:val="center"/>
              <w:rPr>
                <w:color w:val="000000" w:themeColor="text1"/>
              </w:rPr>
            </w:pPr>
          </w:p>
        </w:tc>
      </w:tr>
      <w:tr w:rsidR="00D31B50" w14:paraId="7BD3535C" w14:textId="77777777" w:rsidTr="00261180">
        <w:trPr>
          <w:cantSplit/>
          <w:trHeight w:val="1063"/>
        </w:trPr>
        <w:tc>
          <w:tcPr>
            <w:tcW w:w="774" w:type="dxa"/>
            <w:vMerge w:val="restart"/>
            <w:shd w:val="clear" w:color="auto" w:fill="FFFFFF" w:themeFill="background1"/>
            <w:textDirection w:val="btLr"/>
            <w:vAlign w:val="center"/>
          </w:tcPr>
          <w:p w14:paraId="63CFCFF6" w14:textId="77777777" w:rsidR="00880B64" w:rsidRDefault="00D31B50" w:rsidP="00880B64">
            <w:pPr>
              <w:ind w:left="113" w:right="113"/>
              <w:jc w:val="center"/>
              <w:rPr>
                <w:b/>
                <w:color w:val="000000" w:themeColor="text1"/>
              </w:rPr>
            </w:pPr>
            <w:r w:rsidRPr="00D31B50">
              <w:rPr>
                <w:b/>
                <w:color w:val="000000" w:themeColor="text1"/>
              </w:rPr>
              <w:t>Dimension:</w:t>
            </w:r>
          </w:p>
          <w:p w14:paraId="32166949" w14:textId="7D954D9F" w:rsidR="00D31B50" w:rsidRDefault="00D31B50" w:rsidP="00880B64">
            <w:pPr>
              <w:ind w:left="113" w:right="113"/>
              <w:jc w:val="center"/>
              <w:rPr>
                <w:b/>
                <w:color w:val="000000" w:themeColor="text1"/>
              </w:rPr>
            </w:pPr>
            <w:r w:rsidRPr="00D31B50">
              <w:rPr>
                <w:b/>
                <w:color w:val="000000" w:themeColor="text1"/>
              </w:rPr>
              <w:t>_______________</w:t>
            </w:r>
          </w:p>
        </w:tc>
        <w:tc>
          <w:tcPr>
            <w:tcW w:w="4078" w:type="dxa"/>
          </w:tcPr>
          <w:p w14:paraId="47DBC1C9" w14:textId="77777777" w:rsidR="00D31B50" w:rsidRDefault="00D31B50" w:rsidP="003A4754"/>
          <w:p w14:paraId="0029070D" w14:textId="77777777" w:rsidR="00261180" w:rsidRDefault="00261180" w:rsidP="003A4754"/>
          <w:p w14:paraId="3D3E9C4A" w14:textId="77777777" w:rsidR="00261180" w:rsidRDefault="00261180" w:rsidP="003A4754"/>
          <w:p w14:paraId="34FA296E" w14:textId="77777777" w:rsidR="00261180" w:rsidRDefault="00261180" w:rsidP="003A4754"/>
          <w:p w14:paraId="2E12684D" w14:textId="77777777" w:rsidR="00261180" w:rsidRDefault="00261180" w:rsidP="003A4754"/>
          <w:p w14:paraId="6D74168B" w14:textId="13056088" w:rsidR="00261180" w:rsidRDefault="00261180" w:rsidP="003A4754"/>
          <w:p w14:paraId="5054FA34" w14:textId="1CD5D75C" w:rsidR="00905944" w:rsidRDefault="00905944" w:rsidP="003A4754"/>
          <w:p w14:paraId="4DFCC856" w14:textId="77777777" w:rsidR="00905944" w:rsidRDefault="00905944" w:rsidP="003A4754"/>
          <w:p w14:paraId="55790A8E" w14:textId="77777777" w:rsidR="00905944" w:rsidRDefault="00905944" w:rsidP="003A4754"/>
          <w:p w14:paraId="060E5FAA" w14:textId="77777777" w:rsidR="00261180" w:rsidRDefault="00261180" w:rsidP="003A4754"/>
          <w:p w14:paraId="4E985450" w14:textId="1991B661" w:rsidR="00261180" w:rsidRPr="00E44194" w:rsidRDefault="00261180" w:rsidP="003A4754"/>
        </w:tc>
        <w:tc>
          <w:tcPr>
            <w:tcW w:w="3932" w:type="dxa"/>
          </w:tcPr>
          <w:p w14:paraId="6C5C829C" w14:textId="77777777" w:rsidR="00D31B50" w:rsidRPr="002565C8" w:rsidRDefault="00D31B50" w:rsidP="0037518E">
            <w:pPr>
              <w:rPr>
                <w:color w:val="000000" w:themeColor="text1"/>
              </w:rPr>
            </w:pPr>
          </w:p>
        </w:tc>
        <w:tc>
          <w:tcPr>
            <w:tcW w:w="844" w:type="dxa"/>
            <w:vMerge w:val="restart"/>
            <w:textDirection w:val="tbRl"/>
            <w:vAlign w:val="center"/>
          </w:tcPr>
          <w:p w14:paraId="17D6D1C0" w14:textId="77777777" w:rsidR="00D31B50" w:rsidRPr="00D31B50" w:rsidRDefault="00D31B50" w:rsidP="00261180">
            <w:pPr>
              <w:ind w:left="113" w:right="113"/>
              <w:jc w:val="center"/>
              <w:rPr>
                <w:b/>
                <w:bCs/>
                <w:color w:val="000000" w:themeColor="text1"/>
              </w:rPr>
            </w:pPr>
            <w:r w:rsidRPr="00D31B50">
              <w:rPr>
                <w:b/>
                <w:bCs/>
                <w:color w:val="000000" w:themeColor="text1"/>
              </w:rPr>
              <w:t>Dimension:</w:t>
            </w:r>
          </w:p>
          <w:p w14:paraId="44E76325" w14:textId="27396A0D" w:rsidR="00D31B50" w:rsidRPr="002565C8" w:rsidRDefault="00D31B50" w:rsidP="00261180">
            <w:pPr>
              <w:ind w:left="113" w:right="113"/>
              <w:jc w:val="center"/>
              <w:rPr>
                <w:color w:val="000000" w:themeColor="text1"/>
              </w:rPr>
            </w:pPr>
            <w:r w:rsidRPr="00D31B50">
              <w:rPr>
                <w:b/>
                <w:bCs/>
                <w:color w:val="000000" w:themeColor="text1"/>
              </w:rPr>
              <w:t>_______________</w:t>
            </w:r>
          </w:p>
        </w:tc>
      </w:tr>
      <w:tr w:rsidR="00D31B50" w14:paraId="527EAFBD" w14:textId="77777777" w:rsidTr="00261180">
        <w:trPr>
          <w:cantSplit/>
          <w:trHeight w:val="1020"/>
        </w:trPr>
        <w:tc>
          <w:tcPr>
            <w:tcW w:w="774" w:type="dxa"/>
            <w:vMerge/>
            <w:shd w:val="clear" w:color="auto" w:fill="FFFFFF" w:themeFill="background1"/>
            <w:textDirection w:val="btLr"/>
          </w:tcPr>
          <w:p w14:paraId="7531F737" w14:textId="1CD6F3CC" w:rsidR="00D31B50" w:rsidRPr="00280225" w:rsidRDefault="00D31B50" w:rsidP="00261180">
            <w:pPr>
              <w:ind w:left="113" w:right="113"/>
              <w:rPr>
                <w:b/>
                <w:color w:val="000000" w:themeColor="text1"/>
              </w:rPr>
            </w:pPr>
          </w:p>
        </w:tc>
        <w:tc>
          <w:tcPr>
            <w:tcW w:w="4078" w:type="dxa"/>
          </w:tcPr>
          <w:p w14:paraId="5FC32E57" w14:textId="77777777" w:rsidR="00D31B50" w:rsidRDefault="00D31B50" w:rsidP="0037518E">
            <w:pPr>
              <w:rPr>
                <w:b/>
                <w:bCs/>
                <w:color w:val="000000" w:themeColor="text1"/>
              </w:rPr>
            </w:pPr>
          </w:p>
          <w:p w14:paraId="68666553" w14:textId="1F96D26A" w:rsidR="00261180" w:rsidRDefault="00261180" w:rsidP="0037518E">
            <w:pPr>
              <w:rPr>
                <w:b/>
                <w:bCs/>
                <w:color w:val="000000" w:themeColor="text1"/>
              </w:rPr>
            </w:pPr>
          </w:p>
          <w:p w14:paraId="7812E467" w14:textId="07D13098" w:rsidR="00905944" w:rsidRDefault="00905944" w:rsidP="0037518E">
            <w:pPr>
              <w:rPr>
                <w:b/>
                <w:bCs/>
                <w:color w:val="000000" w:themeColor="text1"/>
              </w:rPr>
            </w:pPr>
          </w:p>
          <w:p w14:paraId="7F41DD5B" w14:textId="759E6E72" w:rsidR="00905944" w:rsidRDefault="00905944" w:rsidP="0037518E">
            <w:pPr>
              <w:rPr>
                <w:b/>
                <w:bCs/>
                <w:color w:val="000000" w:themeColor="text1"/>
              </w:rPr>
            </w:pPr>
          </w:p>
          <w:p w14:paraId="59FFF822" w14:textId="4BDF1FC5" w:rsidR="00905944" w:rsidRDefault="00905944" w:rsidP="0037518E">
            <w:pPr>
              <w:rPr>
                <w:b/>
                <w:bCs/>
                <w:color w:val="000000" w:themeColor="text1"/>
              </w:rPr>
            </w:pPr>
          </w:p>
          <w:p w14:paraId="49D2A63A" w14:textId="77777777" w:rsidR="00905944" w:rsidRDefault="00905944" w:rsidP="0037518E">
            <w:pPr>
              <w:rPr>
                <w:b/>
                <w:bCs/>
                <w:color w:val="000000" w:themeColor="text1"/>
              </w:rPr>
            </w:pPr>
          </w:p>
          <w:p w14:paraId="20A76E84" w14:textId="77777777" w:rsidR="00261180" w:rsidRDefault="00261180" w:rsidP="0037518E">
            <w:pPr>
              <w:rPr>
                <w:b/>
                <w:bCs/>
                <w:color w:val="000000" w:themeColor="text1"/>
              </w:rPr>
            </w:pPr>
          </w:p>
          <w:p w14:paraId="0C96D43A" w14:textId="77777777" w:rsidR="00261180" w:rsidRDefault="00261180" w:rsidP="0037518E">
            <w:pPr>
              <w:rPr>
                <w:b/>
                <w:bCs/>
                <w:color w:val="000000" w:themeColor="text1"/>
              </w:rPr>
            </w:pPr>
          </w:p>
          <w:p w14:paraId="09088504" w14:textId="77777777" w:rsidR="00261180" w:rsidRDefault="00261180" w:rsidP="0037518E">
            <w:pPr>
              <w:rPr>
                <w:b/>
                <w:bCs/>
                <w:color w:val="000000" w:themeColor="text1"/>
              </w:rPr>
            </w:pPr>
          </w:p>
          <w:p w14:paraId="05BE3EAC" w14:textId="77777777" w:rsidR="00261180" w:rsidRDefault="00261180" w:rsidP="0037518E">
            <w:pPr>
              <w:rPr>
                <w:b/>
                <w:bCs/>
                <w:color w:val="000000" w:themeColor="text1"/>
              </w:rPr>
            </w:pPr>
          </w:p>
          <w:p w14:paraId="5795A2DB" w14:textId="6E76F146" w:rsidR="00261180" w:rsidRDefault="00261180" w:rsidP="0037518E">
            <w:pPr>
              <w:rPr>
                <w:b/>
                <w:bCs/>
                <w:color w:val="000000" w:themeColor="text1"/>
              </w:rPr>
            </w:pPr>
          </w:p>
        </w:tc>
        <w:tc>
          <w:tcPr>
            <w:tcW w:w="3932" w:type="dxa"/>
          </w:tcPr>
          <w:p w14:paraId="65FDE060" w14:textId="77777777" w:rsidR="00D31B50" w:rsidRDefault="00D31B50" w:rsidP="0037518E">
            <w:pPr>
              <w:rPr>
                <w:b/>
                <w:bCs/>
                <w:color w:val="000000" w:themeColor="text1"/>
              </w:rPr>
            </w:pPr>
          </w:p>
        </w:tc>
        <w:tc>
          <w:tcPr>
            <w:tcW w:w="844" w:type="dxa"/>
            <w:vMerge/>
            <w:textDirection w:val="tbRl"/>
          </w:tcPr>
          <w:p w14:paraId="23216078" w14:textId="77777777" w:rsidR="00D31B50" w:rsidRDefault="00D31B50" w:rsidP="00261180">
            <w:pPr>
              <w:ind w:left="113" w:right="113"/>
              <w:rPr>
                <w:b/>
                <w:bCs/>
                <w:color w:val="000000" w:themeColor="text1"/>
              </w:rPr>
            </w:pPr>
          </w:p>
        </w:tc>
      </w:tr>
      <w:tr w:rsidR="00D31B50" w14:paraId="016C9185" w14:textId="77777777" w:rsidTr="00261180">
        <w:trPr>
          <w:cantSplit/>
          <w:trHeight w:val="878"/>
        </w:trPr>
        <w:tc>
          <w:tcPr>
            <w:tcW w:w="774" w:type="dxa"/>
            <w:shd w:val="clear" w:color="auto" w:fill="FFFFFF" w:themeFill="background1"/>
            <w:textDirection w:val="btLr"/>
            <w:vAlign w:val="center"/>
          </w:tcPr>
          <w:p w14:paraId="0C057F1F" w14:textId="77777777" w:rsidR="00D31B50" w:rsidRPr="00280225" w:rsidRDefault="00D31B50" w:rsidP="00261180">
            <w:pPr>
              <w:ind w:left="113" w:right="113"/>
              <w:jc w:val="center"/>
              <w:rPr>
                <w:b/>
                <w:color w:val="000000" w:themeColor="text1"/>
              </w:rPr>
            </w:pPr>
          </w:p>
        </w:tc>
        <w:tc>
          <w:tcPr>
            <w:tcW w:w="8010" w:type="dxa"/>
            <w:gridSpan w:val="2"/>
            <w:vAlign w:val="center"/>
          </w:tcPr>
          <w:p w14:paraId="735D7776" w14:textId="77777777" w:rsidR="00261180" w:rsidRDefault="00D31B50" w:rsidP="00261180">
            <w:pPr>
              <w:jc w:val="center"/>
              <w:rPr>
                <w:b/>
                <w:bCs/>
                <w:color w:val="000000" w:themeColor="text1"/>
              </w:rPr>
            </w:pPr>
            <w:r w:rsidRPr="00D31B50">
              <w:rPr>
                <w:b/>
                <w:bCs/>
                <w:color w:val="000000" w:themeColor="text1"/>
              </w:rPr>
              <w:t>Dimension:</w:t>
            </w:r>
            <w:r w:rsidR="00261180">
              <w:rPr>
                <w:b/>
                <w:bCs/>
                <w:color w:val="000000" w:themeColor="text1"/>
              </w:rPr>
              <w:t xml:space="preserve"> </w:t>
            </w:r>
          </w:p>
          <w:p w14:paraId="42E4BB7B" w14:textId="652263D9" w:rsidR="00D31B50" w:rsidRDefault="00D31B50" w:rsidP="00261180">
            <w:pPr>
              <w:jc w:val="center"/>
              <w:rPr>
                <w:b/>
                <w:bCs/>
                <w:color w:val="000000" w:themeColor="text1"/>
              </w:rPr>
            </w:pPr>
            <w:r w:rsidRPr="00D31B50">
              <w:rPr>
                <w:b/>
                <w:bCs/>
                <w:color w:val="000000" w:themeColor="text1"/>
              </w:rPr>
              <w:t>_______________</w:t>
            </w:r>
          </w:p>
        </w:tc>
        <w:tc>
          <w:tcPr>
            <w:tcW w:w="844" w:type="dxa"/>
            <w:textDirection w:val="tbRl"/>
            <w:vAlign w:val="center"/>
          </w:tcPr>
          <w:p w14:paraId="5BF92E28" w14:textId="77777777" w:rsidR="00D31B50" w:rsidRDefault="00D31B50" w:rsidP="00261180">
            <w:pPr>
              <w:ind w:left="113" w:right="113"/>
              <w:jc w:val="center"/>
              <w:rPr>
                <w:b/>
                <w:bCs/>
                <w:color w:val="000000" w:themeColor="text1"/>
              </w:rPr>
            </w:pPr>
          </w:p>
        </w:tc>
      </w:tr>
    </w:tbl>
    <w:p w14:paraId="6246317F" w14:textId="77777777" w:rsidR="003A4754" w:rsidRDefault="003A4754" w:rsidP="003A4754">
      <w:pPr>
        <w:spacing w:after="0"/>
        <w:rPr>
          <w:b/>
          <w:color w:val="000000" w:themeColor="text1"/>
        </w:rPr>
      </w:pPr>
    </w:p>
    <w:p w14:paraId="70D12E73" w14:textId="77777777" w:rsidR="00905944" w:rsidRDefault="00905944" w:rsidP="003A4754">
      <w:pPr>
        <w:spacing w:after="0"/>
      </w:pPr>
    </w:p>
    <w:tbl>
      <w:tblPr>
        <w:tblStyle w:val="Tabel-Gitter"/>
        <w:tblW w:w="0" w:type="auto"/>
        <w:tblLook w:val="04A0" w:firstRow="1" w:lastRow="0" w:firstColumn="1" w:lastColumn="0" w:noHBand="0" w:noVBand="1"/>
      </w:tblPr>
      <w:tblGrid>
        <w:gridCol w:w="1980"/>
        <w:gridCol w:w="7648"/>
      </w:tblGrid>
      <w:tr w:rsidR="003A4754" w14:paraId="6534A787" w14:textId="77777777" w:rsidTr="0037518E">
        <w:trPr>
          <w:trHeight w:val="680"/>
        </w:trPr>
        <w:tc>
          <w:tcPr>
            <w:tcW w:w="9628" w:type="dxa"/>
            <w:gridSpan w:val="2"/>
            <w:shd w:val="clear" w:color="auto" w:fill="D9D9D9" w:themeFill="background1" w:themeFillShade="D9"/>
            <w:vAlign w:val="center"/>
          </w:tcPr>
          <w:p w14:paraId="3D118C00" w14:textId="77777777" w:rsidR="003A4754" w:rsidRPr="00462136" w:rsidRDefault="003A4754" w:rsidP="0037518E">
            <w:pPr>
              <w:jc w:val="center"/>
              <w:rPr>
                <w:b/>
                <w:color w:val="000000" w:themeColor="text1"/>
              </w:rPr>
            </w:pPr>
            <w:r>
              <w:rPr>
                <w:b/>
                <w:color w:val="000000" w:themeColor="text1"/>
              </w:rPr>
              <w:t>Positioneringskort</w:t>
            </w:r>
          </w:p>
        </w:tc>
      </w:tr>
      <w:tr w:rsidR="003A4754" w14:paraId="4154CC7D" w14:textId="77777777" w:rsidTr="0037518E">
        <w:trPr>
          <w:trHeight w:val="537"/>
        </w:trPr>
        <w:tc>
          <w:tcPr>
            <w:tcW w:w="1980" w:type="dxa"/>
            <w:shd w:val="clear" w:color="auto" w:fill="F2F2F2" w:themeFill="background1" w:themeFillShade="F2"/>
          </w:tcPr>
          <w:p w14:paraId="57CE2D40" w14:textId="77777777" w:rsidR="003A4754" w:rsidRPr="00280225" w:rsidRDefault="003A4754" w:rsidP="0037518E">
            <w:pPr>
              <w:rPr>
                <w:b/>
                <w:color w:val="000000" w:themeColor="text1"/>
              </w:rPr>
            </w:pPr>
          </w:p>
        </w:tc>
        <w:tc>
          <w:tcPr>
            <w:tcW w:w="7648" w:type="dxa"/>
          </w:tcPr>
          <w:p w14:paraId="1BAAE391" w14:textId="77777777" w:rsidR="003A4754" w:rsidRDefault="003A4754" w:rsidP="0037518E">
            <w:pPr>
              <w:rPr>
                <w:b/>
                <w:bCs/>
                <w:color w:val="000000" w:themeColor="text1"/>
              </w:rPr>
            </w:pPr>
            <w:r>
              <w:rPr>
                <w:b/>
                <w:bCs/>
                <w:color w:val="000000" w:themeColor="text1"/>
              </w:rPr>
              <w:t>Samlet vurdering</w:t>
            </w:r>
          </w:p>
          <w:p w14:paraId="05E8FA0F" w14:textId="77777777" w:rsidR="003A4754" w:rsidRDefault="003A4754" w:rsidP="0037518E">
            <w:pPr>
              <w:rPr>
                <w:b/>
                <w:bCs/>
                <w:color w:val="000000" w:themeColor="text1"/>
              </w:rPr>
            </w:pPr>
          </w:p>
          <w:p w14:paraId="55CDD6C2" w14:textId="77777777" w:rsidR="003A4754" w:rsidRDefault="003A4754" w:rsidP="0037518E">
            <w:pPr>
              <w:rPr>
                <w:b/>
                <w:bCs/>
                <w:color w:val="000000" w:themeColor="text1"/>
              </w:rPr>
            </w:pPr>
          </w:p>
          <w:p w14:paraId="54B4AAFD" w14:textId="77777777" w:rsidR="003A4754" w:rsidRDefault="003A4754" w:rsidP="0037518E">
            <w:pPr>
              <w:rPr>
                <w:b/>
                <w:bCs/>
                <w:color w:val="000000" w:themeColor="text1"/>
              </w:rPr>
            </w:pPr>
          </w:p>
          <w:p w14:paraId="321095EF" w14:textId="77777777" w:rsidR="003A4754" w:rsidRDefault="003A4754" w:rsidP="0037518E">
            <w:pPr>
              <w:rPr>
                <w:b/>
                <w:bCs/>
                <w:color w:val="000000" w:themeColor="text1"/>
              </w:rPr>
            </w:pPr>
          </w:p>
        </w:tc>
      </w:tr>
    </w:tbl>
    <w:p w14:paraId="365014AD" w14:textId="77777777" w:rsidR="007E0959" w:rsidRDefault="007E0959" w:rsidP="007E0959">
      <w:pPr>
        <w:spacing w:after="0"/>
      </w:pPr>
    </w:p>
    <w:sectPr w:rsidR="007E0959">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A834D" w14:textId="77777777" w:rsidR="00BC7066" w:rsidRDefault="00BC7066" w:rsidP="00F57F7D">
      <w:pPr>
        <w:spacing w:after="0" w:line="240" w:lineRule="auto"/>
      </w:pPr>
      <w:r>
        <w:separator/>
      </w:r>
    </w:p>
  </w:endnote>
  <w:endnote w:type="continuationSeparator" w:id="0">
    <w:p w14:paraId="4C9333E4" w14:textId="77777777" w:rsidR="00BC7066" w:rsidRDefault="00BC7066" w:rsidP="00F57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711188"/>
      <w:docPartObj>
        <w:docPartGallery w:val="Page Numbers (Bottom of Page)"/>
        <w:docPartUnique/>
      </w:docPartObj>
    </w:sdtPr>
    <w:sdtContent>
      <w:sdt>
        <w:sdtPr>
          <w:id w:val="1728636285"/>
          <w:docPartObj>
            <w:docPartGallery w:val="Page Numbers (Top of Page)"/>
            <w:docPartUnique/>
          </w:docPartObj>
        </w:sdtPr>
        <w:sdtContent>
          <w:p w14:paraId="11E9DD4D" w14:textId="77777777" w:rsidR="007375BD" w:rsidRDefault="007375BD">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3DB9AAE" w14:textId="77777777" w:rsidR="007375BD" w:rsidRDefault="007375B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BDDEE" w14:textId="77777777" w:rsidR="00BC7066" w:rsidRDefault="00BC7066" w:rsidP="00F57F7D">
      <w:pPr>
        <w:spacing w:after="0" w:line="240" w:lineRule="auto"/>
      </w:pPr>
      <w:r>
        <w:separator/>
      </w:r>
    </w:p>
  </w:footnote>
  <w:footnote w:type="continuationSeparator" w:id="0">
    <w:p w14:paraId="33F7C206" w14:textId="77777777" w:rsidR="00BC7066" w:rsidRDefault="00BC7066" w:rsidP="00F57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DEE1" w14:textId="6C008141" w:rsidR="00F57F7D" w:rsidRPr="009D604B" w:rsidRDefault="00122CDB" w:rsidP="00E95A17">
    <w:pPr>
      <w:tabs>
        <w:tab w:val="right" w:pos="9639"/>
      </w:tabs>
      <w:spacing w:after="0"/>
    </w:pPr>
    <w:r>
      <w:rPr>
        <w:rFonts w:ascii="Verdana" w:hAnsi="Verdana"/>
        <w:b/>
        <w:sz w:val="28"/>
        <w:szCs w:val="28"/>
      </w:rPr>
      <w:t>International markedsføring, 7. udg.</w:t>
    </w:r>
    <w:r w:rsidR="00E95A17">
      <w:rPr>
        <w:rFonts w:ascii="Verdana" w:hAnsi="Verdana"/>
      </w:rPr>
      <w:tab/>
    </w:r>
    <w:r w:rsidR="00E95A17">
      <w:rPr>
        <w:rFonts w:ascii="Verdana" w:hAnsi="Verdana"/>
        <w:b/>
        <w:sz w:val="40"/>
        <w:szCs w:val="40"/>
      </w:rPr>
      <w:t>Trojka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6F14"/>
    <w:multiLevelType w:val="hybridMultilevel"/>
    <w:tmpl w:val="F2B22400"/>
    <w:lvl w:ilvl="0" w:tplc="0406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C8206C5"/>
    <w:multiLevelType w:val="hybridMultilevel"/>
    <w:tmpl w:val="DF462DE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FFD0DFB"/>
    <w:multiLevelType w:val="hybridMultilevel"/>
    <w:tmpl w:val="1638ACA0"/>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E376AF"/>
    <w:multiLevelType w:val="hybridMultilevel"/>
    <w:tmpl w:val="E7C88AE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276E5660"/>
    <w:multiLevelType w:val="hybridMultilevel"/>
    <w:tmpl w:val="F7C2633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A4C7318"/>
    <w:multiLevelType w:val="hybridMultilevel"/>
    <w:tmpl w:val="5C20D5A2"/>
    <w:lvl w:ilvl="0" w:tplc="0406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C6260FB"/>
    <w:multiLevelType w:val="hybridMultilevel"/>
    <w:tmpl w:val="195428F6"/>
    <w:lvl w:ilvl="0" w:tplc="0406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0450AEF"/>
    <w:multiLevelType w:val="hybridMultilevel"/>
    <w:tmpl w:val="E9005C3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325B08D1"/>
    <w:multiLevelType w:val="hybridMultilevel"/>
    <w:tmpl w:val="C23292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376A0B6E"/>
    <w:multiLevelType w:val="hybridMultilevel"/>
    <w:tmpl w:val="4808BD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3A354570"/>
    <w:multiLevelType w:val="hybridMultilevel"/>
    <w:tmpl w:val="52167192"/>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6EF7DB4"/>
    <w:multiLevelType w:val="hybridMultilevel"/>
    <w:tmpl w:val="84D679A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5859109C"/>
    <w:multiLevelType w:val="hybridMultilevel"/>
    <w:tmpl w:val="AD38AE44"/>
    <w:lvl w:ilvl="0" w:tplc="0406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5AA06346"/>
    <w:multiLevelType w:val="hybridMultilevel"/>
    <w:tmpl w:val="73502A92"/>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B342EEF"/>
    <w:multiLevelType w:val="hybridMultilevel"/>
    <w:tmpl w:val="879A80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60B84A78"/>
    <w:multiLevelType w:val="hybridMultilevel"/>
    <w:tmpl w:val="6E80BF02"/>
    <w:lvl w:ilvl="0" w:tplc="0406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4393762"/>
    <w:multiLevelType w:val="hybridMultilevel"/>
    <w:tmpl w:val="B2563A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72A447E4"/>
    <w:multiLevelType w:val="hybridMultilevel"/>
    <w:tmpl w:val="7EF8822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7D2A14CA"/>
    <w:multiLevelType w:val="hybridMultilevel"/>
    <w:tmpl w:val="03A2D32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73585203">
    <w:abstractNumId w:val="7"/>
  </w:num>
  <w:num w:numId="2" w16cid:durableId="630944985">
    <w:abstractNumId w:val="0"/>
  </w:num>
  <w:num w:numId="3" w16cid:durableId="388454163">
    <w:abstractNumId w:val="15"/>
  </w:num>
  <w:num w:numId="4" w16cid:durableId="1848864459">
    <w:abstractNumId w:val="12"/>
  </w:num>
  <w:num w:numId="5" w16cid:durableId="823813339">
    <w:abstractNumId w:val="18"/>
  </w:num>
  <w:num w:numId="6" w16cid:durableId="622619399">
    <w:abstractNumId w:val="8"/>
  </w:num>
  <w:num w:numId="7" w16cid:durableId="1011295830">
    <w:abstractNumId w:val="14"/>
  </w:num>
  <w:num w:numId="8" w16cid:durableId="615528380">
    <w:abstractNumId w:val="16"/>
  </w:num>
  <w:num w:numId="9" w16cid:durableId="776680579">
    <w:abstractNumId w:val="1"/>
  </w:num>
  <w:num w:numId="10" w16cid:durableId="836267739">
    <w:abstractNumId w:val="3"/>
  </w:num>
  <w:num w:numId="11" w16cid:durableId="840898235">
    <w:abstractNumId w:val="2"/>
  </w:num>
  <w:num w:numId="12" w16cid:durableId="686492236">
    <w:abstractNumId w:val="11"/>
  </w:num>
  <w:num w:numId="13" w16cid:durableId="330648515">
    <w:abstractNumId w:val="9"/>
  </w:num>
  <w:num w:numId="14" w16cid:durableId="473716920">
    <w:abstractNumId w:val="5"/>
  </w:num>
  <w:num w:numId="15" w16cid:durableId="1255213223">
    <w:abstractNumId w:val="6"/>
  </w:num>
  <w:num w:numId="16" w16cid:durableId="890310070">
    <w:abstractNumId w:val="10"/>
  </w:num>
  <w:num w:numId="17" w16cid:durableId="545141422">
    <w:abstractNumId w:val="17"/>
  </w:num>
  <w:num w:numId="18" w16cid:durableId="2121795064">
    <w:abstractNumId w:val="4"/>
  </w:num>
  <w:num w:numId="19" w16cid:durableId="3966842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D91"/>
    <w:rsid w:val="0000181B"/>
    <w:rsid w:val="0001372F"/>
    <w:rsid w:val="0003100E"/>
    <w:rsid w:val="00033E95"/>
    <w:rsid w:val="00034A83"/>
    <w:rsid w:val="000441B8"/>
    <w:rsid w:val="00063A4A"/>
    <w:rsid w:val="00066A27"/>
    <w:rsid w:val="00071B84"/>
    <w:rsid w:val="000833C1"/>
    <w:rsid w:val="000B5988"/>
    <w:rsid w:val="000C4D67"/>
    <w:rsid w:val="000D2C22"/>
    <w:rsid w:val="000D3E43"/>
    <w:rsid w:val="000E4ECE"/>
    <w:rsid w:val="000F7860"/>
    <w:rsid w:val="00107556"/>
    <w:rsid w:val="00116BB9"/>
    <w:rsid w:val="00122CDB"/>
    <w:rsid w:val="0014016F"/>
    <w:rsid w:val="00167049"/>
    <w:rsid w:val="0017198F"/>
    <w:rsid w:val="00177430"/>
    <w:rsid w:val="00180D0E"/>
    <w:rsid w:val="00180F3E"/>
    <w:rsid w:val="00187104"/>
    <w:rsid w:val="0019732C"/>
    <w:rsid w:val="001A11EE"/>
    <w:rsid w:val="001A5B9B"/>
    <w:rsid w:val="001D2192"/>
    <w:rsid w:val="001D268E"/>
    <w:rsid w:val="001E121F"/>
    <w:rsid w:val="001E4D91"/>
    <w:rsid w:val="001E733E"/>
    <w:rsid w:val="001F1F7F"/>
    <w:rsid w:val="00203AF6"/>
    <w:rsid w:val="0021006F"/>
    <w:rsid w:val="0022147D"/>
    <w:rsid w:val="00230DF4"/>
    <w:rsid w:val="00235A0A"/>
    <w:rsid w:val="002408C3"/>
    <w:rsid w:val="002565C8"/>
    <w:rsid w:val="00261180"/>
    <w:rsid w:val="00271AC8"/>
    <w:rsid w:val="00272744"/>
    <w:rsid w:val="00276139"/>
    <w:rsid w:val="0029491A"/>
    <w:rsid w:val="002E0915"/>
    <w:rsid w:val="00322BB1"/>
    <w:rsid w:val="00334402"/>
    <w:rsid w:val="00344F70"/>
    <w:rsid w:val="0035471B"/>
    <w:rsid w:val="003571F8"/>
    <w:rsid w:val="00362478"/>
    <w:rsid w:val="0036273C"/>
    <w:rsid w:val="00395D50"/>
    <w:rsid w:val="003A0555"/>
    <w:rsid w:val="003A4754"/>
    <w:rsid w:val="003B2F96"/>
    <w:rsid w:val="003E6391"/>
    <w:rsid w:val="003E7B24"/>
    <w:rsid w:val="003E7DCC"/>
    <w:rsid w:val="003E7FAB"/>
    <w:rsid w:val="003F30C5"/>
    <w:rsid w:val="00410170"/>
    <w:rsid w:val="00435044"/>
    <w:rsid w:val="004418DB"/>
    <w:rsid w:val="00452519"/>
    <w:rsid w:val="00456122"/>
    <w:rsid w:val="0046152D"/>
    <w:rsid w:val="004661F0"/>
    <w:rsid w:val="00470EB0"/>
    <w:rsid w:val="0047255D"/>
    <w:rsid w:val="004809AB"/>
    <w:rsid w:val="00484D74"/>
    <w:rsid w:val="00487687"/>
    <w:rsid w:val="004928A5"/>
    <w:rsid w:val="004A7350"/>
    <w:rsid w:val="004C6ED9"/>
    <w:rsid w:val="004E00E7"/>
    <w:rsid w:val="004E14B0"/>
    <w:rsid w:val="004E410D"/>
    <w:rsid w:val="004E4FD3"/>
    <w:rsid w:val="004E6358"/>
    <w:rsid w:val="004F340F"/>
    <w:rsid w:val="004F740B"/>
    <w:rsid w:val="005166C8"/>
    <w:rsid w:val="00516DC8"/>
    <w:rsid w:val="005201E9"/>
    <w:rsid w:val="00527540"/>
    <w:rsid w:val="005402EF"/>
    <w:rsid w:val="005418BC"/>
    <w:rsid w:val="00542955"/>
    <w:rsid w:val="00562142"/>
    <w:rsid w:val="005864D4"/>
    <w:rsid w:val="005A55F0"/>
    <w:rsid w:val="005B0365"/>
    <w:rsid w:val="005B6519"/>
    <w:rsid w:val="005E373A"/>
    <w:rsid w:val="00600753"/>
    <w:rsid w:val="00602261"/>
    <w:rsid w:val="00602F33"/>
    <w:rsid w:val="0061056F"/>
    <w:rsid w:val="00610E13"/>
    <w:rsid w:val="00614FD0"/>
    <w:rsid w:val="006349D7"/>
    <w:rsid w:val="00637F35"/>
    <w:rsid w:val="0064040C"/>
    <w:rsid w:val="0065122E"/>
    <w:rsid w:val="00656DB5"/>
    <w:rsid w:val="0067434F"/>
    <w:rsid w:val="00677794"/>
    <w:rsid w:val="00680B8E"/>
    <w:rsid w:val="006923A6"/>
    <w:rsid w:val="006B2E4F"/>
    <w:rsid w:val="006B64ED"/>
    <w:rsid w:val="006D2996"/>
    <w:rsid w:val="006E0EBD"/>
    <w:rsid w:val="0070488E"/>
    <w:rsid w:val="00707474"/>
    <w:rsid w:val="00714DE0"/>
    <w:rsid w:val="00720231"/>
    <w:rsid w:val="00720AF3"/>
    <w:rsid w:val="00720C07"/>
    <w:rsid w:val="00723038"/>
    <w:rsid w:val="007247F7"/>
    <w:rsid w:val="00732173"/>
    <w:rsid w:val="007375BD"/>
    <w:rsid w:val="00742704"/>
    <w:rsid w:val="00764AA1"/>
    <w:rsid w:val="0076780A"/>
    <w:rsid w:val="00770515"/>
    <w:rsid w:val="007B2B6E"/>
    <w:rsid w:val="007C5F8D"/>
    <w:rsid w:val="007E0959"/>
    <w:rsid w:val="007E5D10"/>
    <w:rsid w:val="007F51AA"/>
    <w:rsid w:val="008015ED"/>
    <w:rsid w:val="00820F31"/>
    <w:rsid w:val="00825ED3"/>
    <w:rsid w:val="0084096F"/>
    <w:rsid w:val="00850FAC"/>
    <w:rsid w:val="00851EAE"/>
    <w:rsid w:val="008633DB"/>
    <w:rsid w:val="00880B64"/>
    <w:rsid w:val="00881D7C"/>
    <w:rsid w:val="008A0422"/>
    <w:rsid w:val="008A07B4"/>
    <w:rsid w:val="008B2D1E"/>
    <w:rsid w:val="008D5BB2"/>
    <w:rsid w:val="008D616D"/>
    <w:rsid w:val="008D6434"/>
    <w:rsid w:val="008E1BFF"/>
    <w:rsid w:val="00905944"/>
    <w:rsid w:val="00917044"/>
    <w:rsid w:val="00976824"/>
    <w:rsid w:val="00985421"/>
    <w:rsid w:val="00991794"/>
    <w:rsid w:val="009D604B"/>
    <w:rsid w:val="009E7884"/>
    <w:rsid w:val="009F5333"/>
    <w:rsid w:val="009F7879"/>
    <w:rsid w:val="00A06EE7"/>
    <w:rsid w:val="00A24374"/>
    <w:rsid w:val="00A4311E"/>
    <w:rsid w:val="00A6047C"/>
    <w:rsid w:val="00AA57E5"/>
    <w:rsid w:val="00AD3D82"/>
    <w:rsid w:val="00AE1E4B"/>
    <w:rsid w:val="00AE2245"/>
    <w:rsid w:val="00AE543C"/>
    <w:rsid w:val="00AE57B3"/>
    <w:rsid w:val="00B070A9"/>
    <w:rsid w:val="00B407A3"/>
    <w:rsid w:val="00B413C4"/>
    <w:rsid w:val="00B41E15"/>
    <w:rsid w:val="00B4493F"/>
    <w:rsid w:val="00B5715A"/>
    <w:rsid w:val="00B74D0E"/>
    <w:rsid w:val="00B80152"/>
    <w:rsid w:val="00B86416"/>
    <w:rsid w:val="00BA6413"/>
    <w:rsid w:val="00BC7066"/>
    <w:rsid w:val="00C05B15"/>
    <w:rsid w:val="00C1550C"/>
    <w:rsid w:val="00C204FF"/>
    <w:rsid w:val="00C3215C"/>
    <w:rsid w:val="00C338BE"/>
    <w:rsid w:val="00C33E31"/>
    <w:rsid w:val="00C34F70"/>
    <w:rsid w:val="00C551AF"/>
    <w:rsid w:val="00C62E67"/>
    <w:rsid w:val="00C654D3"/>
    <w:rsid w:val="00C86A19"/>
    <w:rsid w:val="00C910B3"/>
    <w:rsid w:val="00C95E9E"/>
    <w:rsid w:val="00C96172"/>
    <w:rsid w:val="00CB3B78"/>
    <w:rsid w:val="00CE3139"/>
    <w:rsid w:val="00D11540"/>
    <w:rsid w:val="00D11F84"/>
    <w:rsid w:val="00D17F8A"/>
    <w:rsid w:val="00D273F5"/>
    <w:rsid w:val="00D31B50"/>
    <w:rsid w:val="00D4229B"/>
    <w:rsid w:val="00D46A14"/>
    <w:rsid w:val="00D46D31"/>
    <w:rsid w:val="00D51DA9"/>
    <w:rsid w:val="00D60BD6"/>
    <w:rsid w:val="00D62982"/>
    <w:rsid w:val="00D666E7"/>
    <w:rsid w:val="00D67AE6"/>
    <w:rsid w:val="00DB47A3"/>
    <w:rsid w:val="00DD1907"/>
    <w:rsid w:val="00DF296B"/>
    <w:rsid w:val="00DF6B5A"/>
    <w:rsid w:val="00E16775"/>
    <w:rsid w:val="00E36396"/>
    <w:rsid w:val="00E44194"/>
    <w:rsid w:val="00E470CE"/>
    <w:rsid w:val="00E65B70"/>
    <w:rsid w:val="00E70F35"/>
    <w:rsid w:val="00E755E4"/>
    <w:rsid w:val="00E878B6"/>
    <w:rsid w:val="00E95A17"/>
    <w:rsid w:val="00EA29B9"/>
    <w:rsid w:val="00EC1370"/>
    <w:rsid w:val="00EC40F2"/>
    <w:rsid w:val="00EC446B"/>
    <w:rsid w:val="00EC6076"/>
    <w:rsid w:val="00EE1FF8"/>
    <w:rsid w:val="00F12F6B"/>
    <w:rsid w:val="00F14070"/>
    <w:rsid w:val="00F20455"/>
    <w:rsid w:val="00F57F7D"/>
    <w:rsid w:val="00F61B0D"/>
    <w:rsid w:val="00F706F8"/>
    <w:rsid w:val="00F761EC"/>
    <w:rsid w:val="00F809C7"/>
    <w:rsid w:val="00F86127"/>
    <w:rsid w:val="00F9576D"/>
    <w:rsid w:val="00FB3778"/>
    <w:rsid w:val="00FD142B"/>
    <w:rsid w:val="00FD7C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D37"/>
  <w15:chartTrackingRefBased/>
  <w15:docId w15:val="{AEDE4D0D-6522-4F8A-AD49-F3BAC9E1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B5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F57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F57F7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57F7D"/>
  </w:style>
  <w:style w:type="paragraph" w:styleId="Sidefod">
    <w:name w:val="footer"/>
    <w:basedOn w:val="Normal"/>
    <w:link w:val="SidefodTegn"/>
    <w:uiPriority w:val="99"/>
    <w:unhideWhenUsed/>
    <w:rsid w:val="00F57F7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57F7D"/>
  </w:style>
  <w:style w:type="paragraph" w:styleId="NormalWeb">
    <w:name w:val="Normal (Web)"/>
    <w:basedOn w:val="Normal"/>
    <w:uiPriority w:val="99"/>
    <w:semiHidden/>
    <w:unhideWhenUsed/>
    <w:rsid w:val="007375B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516DC8"/>
    <w:pPr>
      <w:ind w:left="720"/>
      <w:contextualSpacing/>
    </w:pPr>
  </w:style>
  <w:style w:type="paragraph" w:styleId="Markeringsbobletekst">
    <w:name w:val="Balloon Text"/>
    <w:basedOn w:val="Normal"/>
    <w:link w:val="MarkeringsbobletekstTegn"/>
    <w:uiPriority w:val="99"/>
    <w:semiHidden/>
    <w:unhideWhenUsed/>
    <w:rsid w:val="00071B8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71B84"/>
    <w:rPr>
      <w:rFonts w:ascii="Segoe UI" w:hAnsi="Segoe UI" w:cs="Segoe UI"/>
      <w:sz w:val="18"/>
      <w:szCs w:val="18"/>
    </w:rPr>
  </w:style>
  <w:style w:type="character" w:styleId="Hyperlink">
    <w:name w:val="Hyperlink"/>
    <w:basedOn w:val="Standardskrifttypeiafsnit"/>
    <w:uiPriority w:val="99"/>
    <w:unhideWhenUsed/>
    <w:rsid w:val="006923A6"/>
    <w:rPr>
      <w:color w:val="0563C1" w:themeColor="hyperlink"/>
      <w:u w:val="single"/>
    </w:rPr>
  </w:style>
  <w:style w:type="character" w:styleId="Ulstomtale">
    <w:name w:val="Unresolved Mention"/>
    <w:basedOn w:val="Standardskrifttypeiafsnit"/>
    <w:uiPriority w:val="99"/>
    <w:semiHidden/>
    <w:unhideWhenUsed/>
    <w:rsid w:val="006923A6"/>
    <w:rPr>
      <w:color w:val="605E5C"/>
      <w:shd w:val="clear" w:color="auto" w:fill="E1DFDD"/>
    </w:rPr>
  </w:style>
  <w:style w:type="character" w:styleId="BesgtLink">
    <w:name w:val="FollowedHyperlink"/>
    <w:basedOn w:val="Standardskrifttypeiafsnit"/>
    <w:uiPriority w:val="99"/>
    <w:semiHidden/>
    <w:unhideWhenUsed/>
    <w:rsid w:val="008B2D1E"/>
    <w:rPr>
      <w:color w:val="954F72" w:themeColor="followedHyperlink"/>
      <w:u w:val="single"/>
    </w:rPr>
  </w:style>
  <w:style w:type="table" w:customStyle="1" w:styleId="Tabel-Gitter1">
    <w:name w:val="Tabel - Gitter1"/>
    <w:basedOn w:val="Tabel-Normal"/>
    <w:next w:val="Tabel-Gitter"/>
    <w:uiPriority w:val="39"/>
    <w:rsid w:val="005166C8"/>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9148">
      <w:bodyDiv w:val="1"/>
      <w:marLeft w:val="0"/>
      <w:marRight w:val="0"/>
      <w:marTop w:val="0"/>
      <w:marBottom w:val="0"/>
      <w:divBdr>
        <w:top w:val="none" w:sz="0" w:space="0" w:color="auto"/>
        <w:left w:val="none" w:sz="0" w:space="0" w:color="auto"/>
        <w:bottom w:val="none" w:sz="0" w:space="0" w:color="auto"/>
        <w:right w:val="none" w:sz="0" w:space="0" w:color="auto"/>
      </w:divBdr>
    </w:div>
    <w:div w:id="28654609">
      <w:bodyDiv w:val="1"/>
      <w:marLeft w:val="0"/>
      <w:marRight w:val="0"/>
      <w:marTop w:val="0"/>
      <w:marBottom w:val="0"/>
      <w:divBdr>
        <w:top w:val="none" w:sz="0" w:space="0" w:color="auto"/>
        <w:left w:val="none" w:sz="0" w:space="0" w:color="auto"/>
        <w:bottom w:val="none" w:sz="0" w:space="0" w:color="auto"/>
        <w:right w:val="none" w:sz="0" w:space="0" w:color="auto"/>
      </w:divBdr>
    </w:div>
    <w:div w:id="47531333">
      <w:bodyDiv w:val="1"/>
      <w:marLeft w:val="0"/>
      <w:marRight w:val="0"/>
      <w:marTop w:val="0"/>
      <w:marBottom w:val="0"/>
      <w:divBdr>
        <w:top w:val="none" w:sz="0" w:space="0" w:color="auto"/>
        <w:left w:val="none" w:sz="0" w:space="0" w:color="auto"/>
        <w:bottom w:val="none" w:sz="0" w:space="0" w:color="auto"/>
        <w:right w:val="none" w:sz="0" w:space="0" w:color="auto"/>
      </w:divBdr>
      <w:divsChild>
        <w:div w:id="903249856">
          <w:marLeft w:val="547"/>
          <w:marRight w:val="0"/>
          <w:marTop w:val="0"/>
          <w:marBottom w:val="0"/>
          <w:divBdr>
            <w:top w:val="none" w:sz="0" w:space="0" w:color="auto"/>
            <w:left w:val="none" w:sz="0" w:space="0" w:color="auto"/>
            <w:bottom w:val="none" w:sz="0" w:space="0" w:color="auto"/>
            <w:right w:val="none" w:sz="0" w:space="0" w:color="auto"/>
          </w:divBdr>
        </w:div>
        <w:div w:id="312873558">
          <w:marLeft w:val="547"/>
          <w:marRight w:val="0"/>
          <w:marTop w:val="0"/>
          <w:marBottom w:val="0"/>
          <w:divBdr>
            <w:top w:val="none" w:sz="0" w:space="0" w:color="auto"/>
            <w:left w:val="none" w:sz="0" w:space="0" w:color="auto"/>
            <w:bottom w:val="none" w:sz="0" w:space="0" w:color="auto"/>
            <w:right w:val="none" w:sz="0" w:space="0" w:color="auto"/>
          </w:divBdr>
        </w:div>
      </w:divsChild>
    </w:div>
    <w:div w:id="130367757">
      <w:bodyDiv w:val="1"/>
      <w:marLeft w:val="0"/>
      <w:marRight w:val="0"/>
      <w:marTop w:val="0"/>
      <w:marBottom w:val="0"/>
      <w:divBdr>
        <w:top w:val="none" w:sz="0" w:space="0" w:color="auto"/>
        <w:left w:val="none" w:sz="0" w:space="0" w:color="auto"/>
        <w:bottom w:val="none" w:sz="0" w:space="0" w:color="auto"/>
        <w:right w:val="none" w:sz="0" w:space="0" w:color="auto"/>
      </w:divBdr>
    </w:div>
    <w:div w:id="146871855">
      <w:bodyDiv w:val="1"/>
      <w:marLeft w:val="0"/>
      <w:marRight w:val="0"/>
      <w:marTop w:val="0"/>
      <w:marBottom w:val="0"/>
      <w:divBdr>
        <w:top w:val="none" w:sz="0" w:space="0" w:color="auto"/>
        <w:left w:val="none" w:sz="0" w:space="0" w:color="auto"/>
        <w:bottom w:val="none" w:sz="0" w:space="0" w:color="auto"/>
        <w:right w:val="none" w:sz="0" w:space="0" w:color="auto"/>
      </w:divBdr>
    </w:div>
    <w:div w:id="208106243">
      <w:bodyDiv w:val="1"/>
      <w:marLeft w:val="0"/>
      <w:marRight w:val="0"/>
      <w:marTop w:val="0"/>
      <w:marBottom w:val="0"/>
      <w:divBdr>
        <w:top w:val="none" w:sz="0" w:space="0" w:color="auto"/>
        <w:left w:val="none" w:sz="0" w:space="0" w:color="auto"/>
        <w:bottom w:val="none" w:sz="0" w:space="0" w:color="auto"/>
        <w:right w:val="none" w:sz="0" w:space="0" w:color="auto"/>
      </w:divBdr>
    </w:div>
    <w:div w:id="330716263">
      <w:bodyDiv w:val="1"/>
      <w:marLeft w:val="0"/>
      <w:marRight w:val="0"/>
      <w:marTop w:val="0"/>
      <w:marBottom w:val="0"/>
      <w:divBdr>
        <w:top w:val="none" w:sz="0" w:space="0" w:color="auto"/>
        <w:left w:val="none" w:sz="0" w:space="0" w:color="auto"/>
        <w:bottom w:val="none" w:sz="0" w:space="0" w:color="auto"/>
        <w:right w:val="none" w:sz="0" w:space="0" w:color="auto"/>
      </w:divBdr>
    </w:div>
    <w:div w:id="391151389">
      <w:bodyDiv w:val="1"/>
      <w:marLeft w:val="0"/>
      <w:marRight w:val="0"/>
      <w:marTop w:val="0"/>
      <w:marBottom w:val="0"/>
      <w:divBdr>
        <w:top w:val="none" w:sz="0" w:space="0" w:color="auto"/>
        <w:left w:val="none" w:sz="0" w:space="0" w:color="auto"/>
        <w:bottom w:val="none" w:sz="0" w:space="0" w:color="auto"/>
        <w:right w:val="none" w:sz="0" w:space="0" w:color="auto"/>
      </w:divBdr>
      <w:divsChild>
        <w:div w:id="449395035">
          <w:marLeft w:val="547"/>
          <w:marRight w:val="0"/>
          <w:marTop w:val="0"/>
          <w:marBottom w:val="0"/>
          <w:divBdr>
            <w:top w:val="none" w:sz="0" w:space="0" w:color="auto"/>
            <w:left w:val="none" w:sz="0" w:space="0" w:color="auto"/>
            <w:bottom w:val="none" w:sz="0" w:space="0" w:color="auto"/>
            <w:right w:val="none" w:sz="0" w:space="0" w:color="auto"/>
          </w:divBdr>
        </w:div>
        <w:div w:id="802506751">
          <w:marLeft w:val="547"/>
          <w:marRight w:val="0"/>
          <w:marTop w:val="0"/>
          <w:marBottom w:val="0"/>
          <w:divBdr>
            <w:top w:val="none" w:sz="0" w:space="0" w:color="auto"/>
            <w:left w:val="none" w:sz="0" w:space="0" w:color="auto"/>
            <w:bottom w:val="none" w:sz="0" w:space="0" w:color="auto"/>
            <w:right w:val="none" w:sz="0" w:space="0" w:color="auto"/>
          </w:divBdr>
        </w:div>
        <w:div w:id="310141054">
          <w:marLeft w:val="547"/>
          <w:marRight w:val="0"/>
          <w:marTop w:val="0"/>
          <w:marBottom w:val="0"/>
          <w:divBdr>
            <w:top w:val="none" w:sz="0" w:space="0" w:color="auto"/>
            <w:left w:val="none" w:sz="0" w:space="0" w:color="auto"/>
            <w:bottom w:val="none" w:sz="0" w:space="0" w:color="auto"/>
            <w:right w:val="none" w:sz="0" w:space="0" w:color="auto"/>
          </w:divBdr>
        </w:div>
        <w:div w:id="1398673893">
          <w:marLeft w:val="547"/>
          <w:marRight w:val="0"/>
          <w:marTop w:val="0"/>
          <w:marBottom w:val="0"/>
          <w:divBdr>
            <w:top w:val="none" w:sz="0" w:space="0" w:color="auto"/>
            <w:left w:val="none" w:sz="0" w:space="0" w:color="auto"/>
            <w:bottom w:val="none" w:sz="0" w:space="0" w:color="auto"/>
            <w:right w:val="none" w:sz="0" w:space="0" w:color="auto"/>
          </w:divBdr>
        </w:div>
        <w:div w:id="172257957">
          <w:marLeft w:val="547"/>
          <w:marRight w:val="0"/>
          <w:marTop w:val="0"/>
          <w:marBottom w:val="0"/>
          <w:divBdr>
            <w:top w:val="none" w:sz="0" w:space="0" w:color="auto"/>
            <w:left w:val="none" w:sz="0" w:space="0" w:color="auto"/>
            <w:bottom w:val="none" w:sz="0" w:space="0" w:color="auto"/>
            <w:right w:val="none" w:sz="0" w:space="0" w:color="auto"/>
          </w:divBdr>
        </w:div>
        <w:div w:id="969166398">
          <w:marLeft w:val="547"/>
          <w:marRight w:val="0"/>
          <w:marTop w:val="0"/>
          <w:marBottom w:val="0"/>
          <w:divBdr>
            <w:top w:val="none" w:sz="0" w:space="0" w:color="auto"/>
            <w:left w:val="none" w:sz="0" w:space="0" w:color="auto"/>
            <w:bottom w:val="none" w:sz="0" w:space="0" w:color="auto"/>
            <w:right w:val="none" w:sz="0" w:space="0" w:color="auto"/>
          </w:divBdr>
        </w:div>
        <w:div w:id="1089614551">
          <w:marLeft w:val="547"/>
          <w:marRight w:val="0"/>
          <w:marTop w:val="0"/>
          <w:marBottom w:val="0"/>
          <w:divBdr>
            <w:top w:val="none" w:sz="0" w:space="0" w:color="auto"/>
            <w:left w:val="none" w:sz="0" w:space="0" w:color="auto"/>
            <w:bottom w:val="none" w:sz="0" w:space="0" w:color="auto"/>
            <w:right w:val="none" w:sz="0" w:space="0" w:color="auto"/>
          </w:divBdr>
        </w:div>
        <w:div w:id="1254901011">
          <w:marLeft w:val="547"/>
          <w:marRight w:val="0"/>
          <w:marTop w:val="0"/>
          <w:marBottom w:val="0"/>
          <w:divBdr>
            <w:top w:val="none" w:sz="0" w:space="0" w:color="auto"/>
            <w:left w:val="none" w:sz="0" w:space="0" w:color="auto"/>
            <w:bottom w:val="none" w:sz="0" w:space="0" w:color="auto"/>
            <w:right w:val="none" w:sz="0" w:space="0" w:color="auto"/>
          </w:divBdr>
        </w:div>
        <w:div w:id="1830319163">
          <w:marLeft w:val="547"/>
          <w:marRight w:val="0"/>
          <w:marTop w:val="0"/>
          <w:marBottom w:val="0"/>
          <w:divBdr>
            <w:top w:val="none" w:sz="0" w:space="0" w:color="auto"/>
            <w:left w:val="none" w:sz="0" w:space="0" w:color="auto"/>
            <w:bottom w:val="none" w:sz="0" w:space="0" w:color="auto"/>
            <w:right w:val="none" w:sz="0" w:space="0" w:color="auto"/>
          </w:divBdr>
        </w:div>
        <w:div w:id="1037505774">
          <w:marLeft w:val="547"/>
          <w:marRight w:val="0"/>
          <w:marTop w:val="0"/>
          <w:marBottom w:val="0"/>
          <w:divBdr>
            <w:top w:val="none" w:sz="0" w:space="0" w:color="auto"/>
            <w:left w:val="none" w:sz="0" w:space="0" w:color="auto"/>
            <w:bottom w:val="none" w:sz="0" w:space="0" w:color="auto"/>
            <w:right w:val="none" w:sz="0" w:space="0" w:color="auto"/>
          </w:divBdr>
        </w:div>
        <w:div w:id="61955565">
          <w:marLeft w:val="547"/>
          <w:marRight w:val="0"/>
          <w:marTop w:val="0"/>
          <w:marBottom w:val="0"/>
          <w:divBdr>
            <w:top w:val="none" w:sz="0" w:space="0" w:color="auto"/>
            <w:left w:val="none" w:sz="0" w:space="0" w:color="auto"/>
            <w:bottom w:val="none" w:sz="0" w:space="0" w:color="auto"/>
            <w:right w:val="none" w:sz="0" w:space="0" w:color="auto"/>
          </w:divBdr>
        </w:div>
        <w:div w:id="2120908086">
          <w:marLeft w:val="547"/>
          <w:marRight w:val="0"/>
          <w:marTop w:val="0"/>
          <w:marBottom w:val="0"/>
          <w:divBdr>
            <w:top w:val="none" w:sz="0" w:space="0" w:color="auto"/>
            <w:left w:val="none" w:sz="0" w:space="0" w:color="auto"/>
            <w:bottom w:val="none" w:sz="0" w:space="0" w:color="auto"/>
            <w:right w:val="none" w:sz="0" w:space="0" w:color="auto"/>
          </w:divBdr>
        </w:div>
      </w:divsChild>
    </w:div>
    <w:div w:id="416363347">
      <w:bodyDiv w:val="1"/>
      <w:marLeft w:val="0"/>
      <w:marRight w:val="0"/>
      <w:marTop w:val="0"/>
      <w:marBottom w:val="0"/>
      <w:divBdr>
        <w:top w:val="none" w:sz="0" w:space="0" w:color="auto"/>
        <w:left w:val="none" w:sz="0" w:space="0" w:color="auto"/>
        <w:bottom w:val="none" w:sz="0" w:space="0" w:color="auto"/>
        <w:right w:val="none" w:sz="0" w:space="0" w:color="auto"/>
      </w:divBdr>
      <w:divsChild>
        <w:div w:id="994530189">
          <w:marLeft w:val="547"/>
          <w:marRight w:val="0"/>
          <w:marTop w:val="106"/>
          <w:marBottom w:val="0"/>
          <w:divBdr>
            <w:top w:val="none" w:sz="0" w:space="0" w:color="auto"/>
            <w:left w:val="none" w:sz="0" w:space="0" w:color="auto"/>
            <w:bottom w:val="none" w:sz="0" w:space="0" w:color="auto"/>
            <w:right w:val="none" w:sz="0" w:space="0" w:color="auto"/>
          </w:divBdr>
        </w:div>
        <w:div w:id="1464620022">
          <w:marLeft w:val="547"/>
          <w:marRight w:val="0"/>
          <w:marTop w:val="106"/>
          <w:marBottom w:val="0"/>
          <w:divBdr>
            <w:top w:val="none" w:sz="0" w:space="0" w:color="auto"/>
            <w:left w:val="none" w:sz="0" w:space="0" w:color="auto"/>
            <w:bottom w:val="none" w:sz="0" w:space="0" w:color="auto"/>
            <w:right w:val="none" w:sz="0" w:space="0" w:color="auto"/>
          </w:divBdr>
        </w:div>
        <w:div w:id="1047334109">
          <w:marLeft w:val="806"/>
          <w:marRight w:val="0"/>
          <w:marTop w:val="106"/>
          <w:marBottom w:val="0"/>
          <w:divBdr>
            <w:top w:val="none" w:sz="0" w:space="0" w:color="auto"/>
            <w:left w:val="none" w:sz="0" w:space="0" w:color="auto"/>
            <w:bottom w:val="none" w:sz="0" w:space="0" w:color="auto"/>
            <w:right w:val="none" w:sz="0" w:space="0" w:color="auto"/>
          </w:divBdr>
        </w:div>
        <w:div w:id="683165811">
          <w:marLeft w:val="806"/>
          <w:marRight w:val="0"/>
          <w:marTop w:val="106"/>
          <w:marBottom w:val="0"/>
          <w:divBdr>
            <w:top w:val="none" w:sz="0" w:space="0" w:color="auto"/>
            <w:left w:val="none" w:sz="0" w:space="0" w:color="auto"/>
            <w:bottom w:val="none" w:sz="0" w:space="0" w:color="auto"/>
            <w:right w:val="none" w:sz="0" w:space="0" w:color="auto"/>
          </w:divBdr>
        </w:div>
        <w:div w:id="110705375">
          <w:marLeft w:val="806"/>
          <w:marRight w:val="0"/>
          <w:marTop w:val="106"/>
          <w:marBottom w:val="0"/>
          <w:divBdr>
            <w:top w:val="none" w:sz="0" w:space="0" w:color="auto"/>
            <w:left w:val="none" w:sz="0" w:space="0" w:color="auto"/>
            <w:bottom w:val="none" w:sz="0" w:space="0" w:color="auto"/>
            <w:right w:val="none" w:sz="0" w:space="0" w:color="auto"/>
          </w:divBdr>
        </w:div>
      </w:divsChild>
    </w:div>
    <w:div w:id="460928938">
      <w:bodyDiv w:val="1"/>
      <w:marLeft w:val="0"/>
      <w:marRight w:val="0"/>
      <w:marTop w:val="0"/>
      <w:marBottom w:val="0"/>
      <w:divBdr>
        <w:top w:val="none" w:sz="0" w:space="0" w:color="auto"/>
        <w:left w:val="none" w:sz="0" w:space="0" w:color="auto"/>
        <w:bottom w:val="none" w:sz="0" w:space="0" w:color="auto"/>
        <w:right w:val="none" w:sz="0" w:space="0" w:color="auto"/>
      </w:divBdr>
      <w:divsChild>
        <w:div w:id="413475574">
          <w:marLeft w:val="547"/>
          <w:marRight w:val="0"/>
          <w:marTop w:val="0"/>
          <w:marBottom w:val="0"/>
          <w:divBdr>
            <w:top w:val="none" w:sz="0" w:space="0" w:color="auto"/>
            <w:left w:val="none" w:sz="0" w:space="0" w:color="auto"/>
            <w:bottom w:val="none" w:sz="0" w:space="0" w:color="auto"/>
            <w:right w:val="none" w:sz="0" w:space="0" w:color="auto"/>
          </w:divBdr>
        </w:div>
        <w:div w:id="914555061">
          <w:marLeft w:val="547"/>
          <w:marRight w:val="0"/>
          <w:marTop w:val="0"/>
          <w:marBottom w:val="0"/>
          <w:divBdr>
            <w:top w:val="none" w:sz="0" w:space="0" w:color="auto"/>
            <w:left w:val="none" w:sz="0" w:space="0" w:color="auto"/>
            <w:bottom w:val="none" w:sz="0" w:space="0" w:color="auto"/>
            <w:right w:val="none" w:sz="0" w:space="0" w:color="auto"/>
          </w:divBdr>
        </w:div>
        <w:div w:id="1948152926">
          <w:marLeft w:val="547"/>
          <w:marRight w:val="0"/>
          <w:marTop w:val="0"/>
          <w:marBottom w:val="0"/>
          <w:divBdr>
            <w:top w:val="none" w:sz="0" w:space="0" w:color="auto"/>
            <w:left w:val="none" w:sz="0" w:space="0" w:color="auto"/>
            <w:bottom w:val="none" w:sz="0" w:space="0" w:color="auto"/>
            <w:right w:val="none" w:sz="0" w:space="0" w:color="auto"/>
          </w:divBdr>
        </w:div>
        <w:div w:id="1783762041">
          <w:marLeft w:val="547"/>
          <w:marRight w:val="0"/>
          <w:marTop w:val="0"/>
          <w:marBottom w:val="0"/>
          <w:divBdr>
            <w:top w:val="none" w:sz="0" w:space="0" w:color="auto"/>
            <w:left w:val="none" w:sz="0" w:space="0" w:color="auto"/>
            <w:bottom w:val="none" w:sz="0" w:space="0" w:color="auto"/>
            <w:right w:val="none" w:sz="0" w:space="0" w:color="auto"/>
          </w:divBdr>
        </w:div>
      </w:divsChild>
    </w:div>
    <w:div w:id="608704534">
      <w:bodyDiv w:val="1"/>
      <w:marLeft w:val="0"/>
      <w:marRight w:val="0"/>
      <w:marTop w:val="0"/>
      <w:marBottom w:val="0"/>
      <w:divBdr>
        <w:top w:val="none" w:sz="0" w:space="0" w:color="auto"/>
        <w:left w:val="none" w:sz="0" w:space="0" w:color="auto"/>
        <w:bottom w:val="none" w:sz="0" w:space="0" w:color="auto"/>
        <w:right w:val="none" w:sz="0" w:space="0" w:color="auto"/>
      </w:divBdr>
      <w:divsChild>
        <w:div w:id="1259019887">
          <w:marLeft w:val="288"/>
          <w:marRight w:val="0"/>
          <w:marTop w:val="0"/>
          <w:marBottom w:val="0"/>
          <w:divBdr>
            <w:top w:val="none" w:sz="0" w:space="0" w:color="auto"/>
            <w:left w:val="none" w:sz="0" w:space="0" w:color="auto"/>
            <w:bottom w:val="none" w:sz="0" w:space="0" w:color="auto"/>
            <w:right w:val="none" w:sz="0" w:space="0" w:color="auto"/>
          </w:divBdr>
        </w:div>
        <w:div w:id="551506894">
          <w:marLeft w:val="288"/>
          <w:marRight w:val="0"/>
          <w:marTop w:val="0"/>
          <w:marBottom w:val="0"/>
          <w:divBdr>
            <w:top w:val="none" w:sz="0" w:space="0" w:color="auto"/>
            <w:left w:val="none" w:sz="0" w:space="0" w:color="auto"/>
            <w:bottom w:val="none" w:sz="0" w:space="0" w:color="auto"/>
            <w:right w:val="none" w:sz="0" w:space="0" w:color="auto"/>
          </w:divBdr>
        </w:div>
      </w:divsChild>
    </w:div>
    <w:div w:id="641354264">
      <w:bodyDiv w:val="1"/>
      <w:marLeft w:val="0"/>
      <w:marRight w:val="0"/>
      <w:marTop w:val="0"/>
      <w:marBottom w:val="0"/>
      <w:divBdr>
        <w:top w:val="none" w:sz="0" w:space="0" w:color="auto"/>
        <w:left w:val="none" w:sz="0" w:space="0" w:color="auto"/>
        <w:bottom w:val="none" w:sz="0" w:space="0" w:color="auto"/>
        <w:right w:val="none" w:sz="0" w:space="0" w:color="auto"/>
      </w:divBdr>
    </w:div>
    <w:div w:id="665936255">
      <w:bodyDiv w:val="1"/>
      <w:marLeft w:val="0"/>
      <w:marRight w:val="0"/>
      <w:marTop w:val="0"/>
      <w:marBottom w:val="0"/>
      <w:divBdr>
        <w:top w:val="none" w:sz="0" w:space="0" w:color="auto"/>
        <w:left w:val="none" w:sz="0" w:space="0" w:color="auto"/>
        <w:bottom w:val="none" w:sz="0" w:space="0" w:color="auto"/>
        <w:right w:val="none" w:sz="0" w:space="0" w:color="auto"/>
      </w:divBdr>
    </w:div>
    <w:div w:id="969550269">
      <w:bodyDiv w:val="1"/>
      <w:marLeft w:val="0"/>
      <w:marRight w:val="0"/>
      <w:marTop w:val="0"/>
      <w:marBottom w:val="0"/>
      <w:divBdr>
        <w:top w:val="none" w:sz="0" w:space="0" w:color="auto"/>
        <w:left w:val="none" w:sz="0" w:space="0" w:color="auto"/>
        <w:bottom w:val="none" w:sz="0" w:space="0" w:color="auto"/>
        <w:right w:val="none" w:sz="0" w:space="0" w:color="auto"/>
      </w:divBdr>
    </w:div>
    <w:div w:id="971061425">
      <w:bodyDiv w:val="1"/>
      <w:marLeft w:val="0"/>
      <w:marRight w:val="0"/>
      <w:marTop w:val="0"/>
      <w:marBottom w:val="0"/>
      <w:divBdr>
        <w:top w:val="none" w:sz="0" w:space="0" w:color="auto"/>
        <w:left w:val="none" w:sz="0" w:space="0" w:color="auto"/>
        <w:bottom w:val="none" w:sz="0" w:space="0" w:color="auto"/>
        <w:right w:val="none" w:sz="0" w:space="0" w:color="auto"/>
      </w:divBdr>
      <w:divsChild>
        <w:div w:id="1574046382">
          <w:marLeft w:val="547"/>
          <w:marRight w:val="0"/>
          <w:marTop w:val="0"/>
          <w:marBottom w:val="0"/>
          <w:divBdr>
            <w:top w:val="none" w:sz="0" w:space="0" w:color="auto"/>
            <w:left w:val="none" w:sz="0" w:space="0" w:color="auto"/>
            <w:bottom w:val="none" w:sz="0" w:space="0" w:color="auto"/>
            <w:right w:val="none" w:sz="0" w:space="0" w:color="auto"/>
          </w:divBdr>
        </w:div>
        <w:div w:id="769393477">
          <w:marLeft w:val="547"/>
          <w:marRight w:val="0"/>
          <w:marTop w:val="0"/>
          <w:marBottom w:val="0"/>
          <w:divBdr>
            <w:top w:val="none" w:sz="0" w:space="0" w:color="auto"/>
            <w:left w:val="none" w:sz="0" w:space="0" w:color="auto"/>
            <w:bottom w:val="none" w:sz="0" w:space="0" w:color="auto"/>
            <w:right w:val="none" w:sz="0" w:space="0" w:color="auto"/>
          </w:divBdr>
        </w:div>
        <w:div w:id="1314213761">
          <w:marLeft w:val="547"/>
          <w:marRight w:val="0"/>
          <w:marTop w:val="0"/>
          <w:marBottom w:val="0"/>
          <w:divBdr>
            <w:top w:val="none" w:sz="0" w:space="0" w:color="auto"/>
            <w:left w:val="none" w:sz="0" w:space="0" w:color="auto"/>
            <w:bottom w:val="none" w:sz="0" w:space="0" w:color="auto"/>
            <w:right w:val="none" w:sz="0" w:space="0" w:color="auto"/>
          </w:divBdr>
        </w:div>
      </w:divsChild>
    </w:div>
    <w:div w:id="980574627">
      <w:bodyDiv w:val="1"/>
      <w:marLeft w:val="0"/>
      <w:marRight w:val="0"/>
      <w:marTop w:val="0"/>
      <w:marBottom w:val="0"/>
      <w:divBdr>
        <w:top w:val="none" w:sz="0" w:space="0" w:color="auto"/>
        <w:left w:val="none" w:sz="0" w:space="0" w:color="auto"/>
        <w:bottom w:val="none" w:sz="0" w:space="0" w:color="auto"/>
        <w:right w:val="none" w:sz="0" w:space="0" w:color="auto"/>
      </w:divBdr>
    </w:div>
    <w:div w:id="995307778">
      <w:bodyDiv w:val="1"/>
      <w:marLeft w:val="0"/>
      <w:marRight w:val="0"/>
      <w:marTop w:val="0"/>
      <w:marBottom w:val="0"/>
      <w:divBdr>
        <w:top w:val="none" w:sz="0" w:space="0" w:color="auto"/>
        <w:left w:val="none" w:sz="0" w:space="0" w:color="auto"/>
        <w:bottom w:val="none" w:sz="0" w:space="0" w:color="auto"/>
        <w:right w:val="none" w:sz="0" w:space="0" w:color="auto"/>
      </w:divBdr>
    </w:div>
    <w:div w:id="998922011">
      <w:bodyDiv w:val="1"/>
      <w:marLeft w:val="0"/>
      <w:marRight w:val="0"/>
      <w:marTop w:val="0"/>
      <w:marBottom w:val="0"/>
      <w:divBdr>
        <w:top w:val="none" w:sz="0" w:space="0" w:color="auto"/>
        <w:left w:val="none" w:sz="0" w:space="0" w:color="auto"/>
        <w:bottom w:val="none" w:sz="0" w:space="0" w:color="auto"/>
        <w:right w:val="none" w:sz="0" w:space="0" w:color="auto"/>
      </w:divBdr>
    </w:div>
    <w:div w:id="1092747830">
      <w:bodyDiv w:val="1"/>
      <w:marLeft w:val="0"/>
      <w:marRight w:val="0"/>
      <w:marTop w:val="0"/>
      <w:marBottom w:val="0"/>
      <w:divBdr>
        <w:top w:val="none" w:sz="0" w:space="0" w:color="auto"/>
        <w:left w:val="none" w:sz="0" w:space="0" w:color="auto"/>
        <w:bottom w:val="none" w:sz="0" w:space="0" w:color="auto"/>
        <w:right w:val="none" w:sz="0" w:space="0" w:color="auto"/>
      </w:divBdr>
    </w:div>
    <w:div w:id="1102604740">
      <w:bodyDiv w:val="1"/>
      <w:marLeft w:val="0"/>
      <w:marRight w:val="0"/>
      <w:marTop w:val="0"/>
      <w:marBottom w:val="0"/>
      <w:divBdr>
        <w:top w:val="none" w:sz="0" w:space="0" w:color="auto"/>
        <w:left w:val="none" w:sz="0" w:space="0" w:color="auto"/>
        <w:bottom w:val="none" w:sz="0" w:space="0" w:color="auto"/>
        <w:right w:val="none" w:sz="0" w:space="0" w:color="auto"/>
      </w:divBdr>
    </w:div>
    <w:div w:id="1144355415">
      <w:bodyDiv w:val="1"/>
      <w:marLeft w:val="0"/>
      <w:marRight w:val="0"/>
      <w:marTop w:val="0"/>
      <w:marBottom w:val="0"/>
      <w:divBdr>
        <w:top w:val="none" w:sz="0" w:space="0" w:color="auto"/>
        <w:left w:val="none" w:sz="0" w:space="0" w:color="auto"/>
        <w:bottom w:val="none" w:sz="0" w:space="0" w:color="auto"/>
        <w:right w:val="none" w:sz="0" w:space="0" w:color="auto"/>
      </w:divBdr>
    </w:div>
    <w:div w:id="1154758509">
      <w:bodyDiv w:val="1"/>
      <w:marLeft w:val="0"/>
      <w:marRight w:val="0"/>
      <w:marTop w:val="0"/>
      <w:marBottom w:val="0"/>
      <w:divBdr>
        <w:top w:val="none" w:sz="0" w:space="0" w:color="auto"/>
        <w:left w:val="none" w:sz="0" w:space="0" w:color="auto"/>
        <w:bottom w:val="none" w:sz="0" w:space="0" w:color="auto"/>
        <w:right w:val="none" w:sz="0" w:space="0" w:color="auto"/>
      </w:divBdr>
      <w:divsChild>
        <w:div w:id="1050500214">
          <w:marLeft w:val="288"/>
          <w:marRight w:val="0"/>
          <w:marTop w:val="0"/>
          <w:marBottom w:val="0"/>
          <w:divBdr>
            <w:top w:val="none" w:sz="0" w:space="0" w:color="auto"/>
            <w:left w:val="none" w:sz="0" w:space="0" w:color="auto"/>
            <w:bottom w:val="none" w:sz="0" w:space="0" w:color="auto"/>
            <w:right w:val="none" w:sz="0" w:space="0" w:color="auto"/>
          </w:divBdr>
        </w:div>
      </w:divsChild>
    </w:div>
    <w:div w:id="1174493510">
      <w:bodyDiv w:val="1"/>
      <w:marLeft w:val="0"/>
      <w:marRight w:val="0"/>
      <w:marTop w:val="0"/>
      <w:marBottom w:val="0"/>
      <w:divBdr>
        <w:top w:val="none" w:sz="0" w:space="0" w:color="auto"/>
        <w:left w:val="none" w:sz="0" w:space="0" w:color="auto"/>
        <w:bottom w:val="none" w:sz="0" w:space="0" w:color="auto"/>
        <w:right w:val="none" w:sz="0" w:space="0" w:color="auto"/>
      </w:divBdr>
      <w:divsChild>
        <w:div w:id="1125387039">
          <w:marLeft w:val="547"/>
          <w:marRight w:val="0"/>
          <w:marTop w:val="0"/>
          <w:marBottom w:val="0"/>
          <w:divBdr>
            <w:top w:val="none" w:sz="0" w:space="0" w:color="auto"/>
            <w:left w:val="none" w:sz="0" w:space="0" w:color="auto"/>
            <w:bottom w:val="none" w:sz="0" w:space="0" w:color="auto"/>
            <w:right w:val="none" w:sz="0" w:space="0" w:color="auto"/>
          </w:divBdr>
        </w:div>
        <w:div w:id="1977296299">
          <w:marLeft w:val="547"/>
          <w:marRight w:val="0"/>
          <w:marTop w:val="0"/>
          <w:marBottom w:val="0"/>
          <w:divBdr>
            <w:top w:val="none" w:sz="0" w:space="0" w:color="auto"/>
            <w:left w:val="none" w:sz="0" w:space="0" w:color="auto"/>
            <w:bottom w:val="none" w:sz="0" w:space="0" w:color="auto"/>
            <w:right w:val="none" w:sz="0" w:space="0" w:color="auto"/>
          </w:divBdr>
        </w:div>
        <w:div w:id="2066904705">
          <w:marLeft w:val="547"/>
          <w:marRight w:val="0"/>
          <w:marTop w:val="0"/>
          <w:marBottom w:val="0"/>
          <w:divBdr>
            <w:top w:val="none" w:sz="0" w:space="0" w:color="auto"/>
            <w:left w:val="none" w:sz="0" w:space="0" w:color="auto"/>
            <w:bottom w:val="none" w:sz="0" w:space="0" w:color="auto"/>
            <w:right w:val="none" w:sz="0" w:space="0" w:color="auto"/>
          </w:divBdr>
        </w:div>
        <w:div w:id="489179606">
          <w:marLeft w:val="547"/>
          <w:marRight w:val="0"/>
          <w:marTop w:val="0"/>
          <w:marBottom w:val="0"/>
          <w:divBdr>
            <w:top w:val="none" w:sz="0" w:space="0" w:color="auto"/>
            <w:left w:val="none" w:sz="0" w:space="0" w:color="auto"/>
            <w:bottom w:val="none" w:sz="0" w:space="0" w:color="auto"/>
            <w:right w:val="none" w:sz="0" w:space="0" w:color="auto"/>
          </w:divBdr>
        </w:div>
        <w:div w:id="1965960737">
          <w:marLeft w:val="547"/>
          <w:marRight w:val="0"/>
          <w:marTop w:val="0"/>
          <w:marBottom w:val="0"/>
          <w:divBdr>
            <w:top w:val="none" w:sz="0" w:space="0" w:color="auto"/>
            <w:left w:val="none" w:sz="0" w:space="0" w:color="auto"/>
            <w:bottom w:val="none" w:sz="0" w:space="0" w:color="auto"/>
            <w:right w:val="none" w:sz="0" w:space="0" w:color="auto"/>
          </w:divBdr>
        </w:div>
        <w:div w:id="1667853668">
          <w:marLeft w:val="547"/>
          <w:marRight w:val="0"/>
          <w:marTop w:val="0"/>
          <w:marBottom w:val="0"/>
          <w:divBdr>
            <w:top w:val="none" w:sz="0" w:space="0" w:color="auto"/>
            <w:left w:val="none" w:sz="0" w:space="0" w:color="auto"/>
            <w:bottom w:val="none" w:sz="0" w:space="0" w:color="auto"/>
            <w:right w:val="none" w:sz="0" w:space="0" w:color="auto"/>
          </w:divBdr>
        </w:div>
      </w:divsChild>
    </w:div>
    <w:div w:id="1177305896">
      <w:bodyDiv w:val="1"/>
      <w:marLeft w:val="0"/>
      <w:marRight w:val="0"/>
      <w:marTop w:val="0"/>
      <w:marBottom w:val="0"/>
      <w:divBdr>
        <w:top w:val="none" w:sz="0" w:space="0" w:color="auto"/>
        <w:left w:val="none" w:sz="0" w:space="0" w:color="auto"/>
        <w:bottom w:val="none" w:sz="0" w:space="0" w:color="auto"/>
        <w:right w:val="none" w:sz="0" w:space="0" w:color="auto"/>
      </w:divBdr>
      <w:divsChild>
        <w:div w:id="794297073">
          <w:marLeft w:val="288"/>
          <w:marRight w:val="0"/>
          <w:marTop w:val="0"/>
          <w:marBottom w:val="0"/>
          <w:divBdr>
            <w:top w:val="none" w:sz="0" w:space="0" w:color="auto"/>
            <w:left w:val="none" w:sz="0" w:space="0" w:color="auto"/>
            <w:bottom w:val="none" w:sz="0" w:space="0" w:color="auto"/>
            <w:right w:val="none" w:sz="0" w:space="0" w:color="auto"/>
          </w:divBdr>
        </w:div>
        <w:div w:id="616251431">
          <w:marLeft w:val="288"/>
          <w:marRight w:val="0"/>
          <w:marTop w:val="0"/>
          <w:marBottom w:val="0"/>
          <w:divBdr>
            <w:top w:val="none" w:sz="0" w:space="0" w:color="auto"/>
            <w:left w:val="none" w:sz="0" w:space="0" w:color="auto"/>
            <w:bottom w:val="none" w:sz="0" w:space="0" w:color="auto"/>
            <w:right w:val="none" w:sz="0" w:space="0" w:color="auto"/>
          </w:divBdr>
        </w:div>
      </w:divsChild>
    </w:div>
    <w:div w:id="1230573917">
      <w:bodyDiv w:val="1"/>
      <w:marLeft w:val="0"/>
      <w:marRight w:val="0"/>
      <w:marTop w:val="0"/>
      <w:marBottom w:val="0"/>
      <w:divBdr>
        <w:top w:val="none" w:sz="0" w:space="0" w:color="auto"/>
        <w:left w:val="none" w:sz="0" w:space="0" w:color="auto"/>
        <w:bottom w:val="none" w:sz="0" w:space="0" w:color="auto"/>
        <w:right w:val="none" w:sz="0" w:space="0" w:color="auto"/>
      </w:divBdr>
      <w:divsChild>
        <w:div w:id="296909497">
          <w:marLeft w:val="288"/>
          <w:marRight w:val="0"/>
          <w:marTop w:val="0"/>
          <w:marBottom w:val="0"/>
          <w:divBdr>
            <w:top w:val="none" w:sz="0" w:space="0" w:color="auto"/>
            <w:left w:val="none" w:sz="0" w:space="0" w:color="auto"/>
            <w:bottom w:val="none" w:sz="0" w:space="0" w:color="auto"/>
            <w:right w:val="none" w:sz="0" w:space="0" w:color="auto"/>
          </w:divBdr>
        </w:div>
      </w:divsChild>
    </w:div>
    <w:div w:id="1234044016">
      <w:bodyDiv w:val="1"/>
      <w:marLeft w:val="0"/>
      <w:marRight w:val="0"/>
      <w:marTop w:val="0"/>
      <w:marBottom w:val="0"/>
      <w:divBdr>
        <w:top w:val="none" w:sz="0" w:space="0" w:color="auto"/>
        <w:left w:val="none" w:sz="0" w:space="0" w:color="auto"/>
        <w:bottom w:val="none" w:sz="0" w:space="0" w:color="auto"/>
        <w:right w:val="none" w:sz="0" w:space="0" w:color="auto"/>
      </w:divBdr>
      <w:divsChild>
        <w:div w:id="1649286436">
          <w:marLeft w:val="547"/>
          <w:marRight w:val="0"/>
          <w:marTop w:val="0"/>
          <w:marBottom w:val="0"/>
          <w:divBdr>
            <w:top w:val="none" w:sz="0" w:space="0" w:color="auto"/>
            <w:left w:val="none" w:sz="0" w:space="0" w:color="auto"/>
            <w:bottom w:val="none" w:sz="0" w:space="0" w:color="auto"/>
            <w:right w:val="none" w:sz="0" w:space="0" w:color="auto"/>
          </w:divBdr>
        </w:div>
        <w:div w:id="674066775">
          <w:marLeft w:val="547"/>
          <w:marRight w:val="0"/>
          <w:marTop w:val="0"/>
          <w:marBottom w:val="0"/>
          <w:divBdr>
            <w:top w:val="none" w:sz="0" w:space="0" w:color="auto"/>
            <w:left w:val="none" w:sz="0" w:space="0" w:color="auto"/>
            <w:bottom w:val="none" w:sz="0" w:space="0" w:color="auto"/>
            <w:right w:val="none" w:sz="0" w:space="0" w:color="auto"/>
          </w:divBdr>
        </w:div>
      </w:divsChild>
    </w:div>
    <w:div w:id="1236164462">
      <w:bodyDiv w:val="1"/>
      <w:marLeft w:val="0"/>
      <w:marRight w:val="0"/>
      <w:marTop w:val="0"/>
      <w:marBottom w:val="0"/>
      <w:divBdr>
        <w:top w:val="none" w:sz="0" w:space="0" w:color="auto"/>
        <w:left w:val="none" w:sz="0" w:space="0" w:color="auto"/>
        <w:bottom w:val="none" w:sz="0" w:space="0" w:color="auto"/>
        <w:right w:val="none" w:sz="0" w:space="0" w:color="auto"/>
      </w:divBdr>
    </w:div>
    <w:div w:id="1253708510">
      <w:bodyDiv w:val="1"/>
      <w:marLeft w:val="0"/>
      <w:marRight w:val="0"/>
      <w:marTop w:val="0"/>
      <w:marBottom w:val="0"/>
      <w:divBdr>
        <w:top w:val="none" w:sz="0" w:space="0" w:color="auto"/>
        <w:left w:val="none" w:sz="0" w:space="0" w:color="auto"/>
        <w:bottom w:val="none" w:sz="0" w:space="0" w:color="auto"/>
        <w:right w:val="none" w:sz="0" w:space="0" w:color="auto"/>
      </w:divBdr>
    </w:div>
    <w:div w:id="1269967992">
      <w:bodyDiv w:val="1"/>
      <w:marLeft w:val="0"/>
      <w:marRight w:val="0"/>
      <w:marTop w:val="0"/>
      <w:marBottom w:val="0"/>
      <w:divBdr>
        <w:top w:val="none" w:sz="0" w:space="0" w:color="auto"/>
        <w:left w:val="none" w:sz="0" w:space="0" w:color="auto"/>
        <w:bottom w:val="none" w:sz="0" w:space="0" w:color="auto"/>
        <w:right w:val="none" w:sz="0" w:space="0" w:color="auto"/>
      </w:divBdr>
    </w:div>
    <w:div w:id="1278104235">
      <w:bodyDiv w:val="1"/>
      <w:marLeft w:val="0"/>
      <w:marRight w:val="0"/>
      <w:marTop w:val="0"/>
      <w:marBottom w:val="0"/>
      <w:divBdr>
        <w:top w:val="none" w:sz="0" w:space="0" w:color="auto"/>
        <w:left w:val="none" w:sz="0" w:space="0" w:color="auto"/>
        <w:bottom w:val="none" w:sz="0" w:space="0" w:color="auto"/>
        <w:right w:val="none" w:sz="0" w:space="0" w:color="auto"/>
      </w:divBdr>
    </w:div>
    <w:div w:id="1316035642">
      <w:bodyDiv w:val="1"/>
      <w:marLeft w:val="0"/>
      <w:marRight w:val="0"/>
      <w:marTop w:val="0"/>
      <w:marBottom w:val="0"/>
      <w:divBdr>
        <w:top w:val="none" w:sz="0" w:space="0" w:color="auto"/>
        <w:left w:val="none" w:sz="0" w:space="0" w:color="auto"/>
        <w:bottom w:val="none" w:sz="0" w:space="0" w:color="auto"/>
        <w:right w:val="none" w:sz="0" w:space="0" w:color="auto"/>
      </w:divBdr>
      <w:divsChild>
        <w:div w:id="1362432688">
          <w:marLeft w:val="547"/>
          <w:marRight w:val="0"/>
          <w:marTop w:val="0"/>
          <w:marBottom w:val="0"/>
          <w:divBdr>
            <w:top w:val="none" w:sz="0" w:space="0" w:color="auto"/>
            <w:left w:val="none" w:sz="0" w:space="0" w:color="auto"/>
            <w:bottom w:val="none" w:sz="0" w:space="0" w:color="auto"/>
            <w:right w:val="none" w:sz="0" w:space="0" w:color="auto"/>
          </w:divBdr>
        </w:div>
        <w:div w:id="1115515220">
          <w:marLeft w:val="547"/>
          <w:marRight w:val="0"/>
          <w:marTop w:val="0"/>
          <w:marBottom w:val="0"/>
          <w:divBdr>
            <w:top w:val="none" w:sz="0" w:space="0" w:color="auto"/>
            <w:left w:val="none" w:sz="0" w:space="0" w:color="auto"/>
            <w:bottom w:val="none" w:sz="0" w:space="0" w:color="auto"/>
            <w:right w:val="none" w:sz="0" w:space="0" w:color="auto"/>
          </w:divBdr>
        </w:div>
        <w:div w:id="313995230">
          <w:marLeft w:val="547"/>
          <w:marRight w:val="0"/>
          <w:marTop w:val="0"/>
          <w:marBottom w:val="0"/>
          <w:divBdr>
            <w:top w:val="none" w:sz="0" w:space="0" w:color="auto"/>
            <w:left w:val="none" w:sz="0" w:space="0" w:color="auto"/>
            <w:bottom w:val="none" w:sz="0" w:space="0" w:color="auto"/>
            <w:right w:val="none" w:sz="0" w:space="0" w:color="auto"/>
          </w:divBdr>
        </w:div>
        <w:div w:id="1893812492">
          <w:marLeft w:val="547"/>
          <w:marRight w:val="0"/>
          <w:marTop w:val="0"/>
          <w:marBottom w:val="0"/>
          <w:divBdr>
            <w:top w:val="none" w:sz="0" w:space="0" w:color="auto"/>
            <w:left w:val="none" w:sz="0" w:space="0" w:color="auto"/>
            <w:bottom w:val="none" w:sz="0" w:space="0" w:color="auto"/>
            <w:right w:val="none" w:sz="0" w:space="0" w:color="auto"/>
          </w:divBdr>
        </w:div>
        <w:div w:id="426659314">
          <w:marLeft w:val="547"/>
          <w:marRight w:val="0"/>
          <w:marTop w:val="0"/>
          <w:marBottom w:val="0"/>
          <w:divBdr>
            <w:top w:val="none" w:sz="0" w:space="0" w:color="auto"/>
            <w:left w:val="none" w:sz="0" w:space="0" w:color="auto"/>
            <w:bottom w:val="none" w:sz="0" w:space="0" w:color="auto"/>
            <w:right w:val="none" w:sz="0" w:space="0" w:color="auto"/>
          </w:divBdr>
        </w:div>
        <w:div w:id="520555067">
          <w:marLeft w:val="547"/>
          <w:marRight w:val="0"/>
          <w:marTop w:val="0"/>
          <w:marBottom w:val="0"/>
          <w:divBdr>
            <w:top w:val="none" w:sz="0" w:space="0" w:color="auto"/>
            <w:left w:val="none" w:sz="0" w:space="0" w:color="auto"/>
            <w:bottom w:val="none" w:sz="0" w:space="0" w:color="auto"/>
            <w:right w:val="none" w:sz="0" w:space="0" w:color="auto"/>
          </w:divBdr>
        </w:div>
        <w:div w:id="1837456016">
          <w:marLeft w:val="547"/>
          <w:marRight w:val="0"/>
          <w:marTop w:val="0"/>
          <w:marBottom w:val="0"/>
          <w:divBdr>
            <w:top w:val="none" w:sz="0" w:space="0" w:color="auto"/>
            <w:left w:val="none" w:sz="0" w:space="0" w:color="auto"/>
            <w:bottom w:val="none" w:sz="0" w:space="0" w:color="auto"/>
            <w:right w:val="none" w:sz="0" w:space="0" w:color="auto"/>
          </w:divBdr>
        </w:div>
        <w:div w:id="1924753577">
          <w:marLeft w:val="547"/>
          <w:marRight w:val="0"/>
          <w:marTop w:val="0"/>
          <w:marBottom w:val="0"/>
          <w:divBdr>
            <w:top w:val="none" w:sz="0" w:space="0" w:color="auto"/>
            <w:left w:val="none" w:sz="0" w:space="0" w:color="auto"/>
            <w:bottom w:val="none" w:sz="0" w:space="0" w:color="auto"/>
            <w:right w:val="none" w:sz="0" w:space="0" w:color="auto"/>
          </w:divBdr>
        </w:div>
        <w:div w:id="544147202">
          <w:marLeft w:val="547"/>
          <w:marRight w:val="0"/>
          <w:marTop w:val="0"/>
          <w:marBottom w:val="0"/>
          <w:divBdr>
            <w:top w:val="none" w:sz="0" w:space="0" w:color="auto"/>
            <w:left w:val="none" w:sz="0" w:space="0" w:color="auto"/>
            <w:bottom w:val="none" w:sz="0" w:space="0" w:color="auto"/>
            <w:right w:val="none" w:sz="0" w:space="0" w:color="auto"/>
          </w:divBdr>
        </w:div>
        <w:div w:id="1501430811">
          <w:marLeft w:val="547"/>
          <w:marRight w:val="0"/>
          <w:marTop w:val="0"/>
          <w:marBottom w:val="0"/>
          <w:divBdr>
            <w:top w:val="none" w:sz="0" w:space="0" w:color="auto"/>
            <w:left w:val="none" w:sz="0" w:space="0" w:color="auto"/>
            <w:bottom w:val="none" w:sz="0" w:space="0" w:color="auto"/>
            <w:right w:val="none" w:sz="0" w:space="0" w:color="auto"/>
          </w:divBdr>
        </w:div>
        <w:div w:id="1940286427">
          <w:marLeft w:val="547"/>
          <w:marRight w:val="0"/>
          <w:marTop w:val="0"/>
          <w:marBottom w:val="0"/>
          <w:divBdr>
            <w:top w:val="none" w:sz="0" w:space="0" w:color="auto"/>
            <w:left w:val="none" w:sz="0" w:space="0" w:color="auto"/>
            <w:bottom w:val="none" w:sz="0" w:space="0" w:color="auto"/>
            <w:right w:val="none" w:sz="0" w:space="0" w:color="auto"/>
          </w:divBdr>
        </w:div>
        <w:div w:id="268898614">
          <w:marLeft w:val="547"/>
          <w:marRight w:val="0"/>
          <w:marTop w:val="0"/>
          <w:marBottom w:val="0"/>
          <w:divBdr>
            <w:top w:val="none" w:sz="0" w:space="0" w:color="auto"/>
            <w:left w:val="none" w:sz="0" w:space="0" w:color="auto"/>
            <w:bottom w:val="none" w:sz="0" w:space="0" w:color="auto"/>
            <w:right w:val="none" w:sz="0" w:space="0" w:color="auto"/>
          </w:divBdr>
        </w:div>
      </w:divsChild>
    </w:div>
    <w:div w:id="1334144447">
      <w:bodyDiv w:val="1"/>
      <w:marLeft w:val="0"/>
      <w:marRight w:val="0"/>
      <w:marTop w:val="0"/>
      <w:marBottom w:val="0"/>
      <w:divBdr>
        <w:top w:val="none" w:sz="0" w:space="0" w:color="auto"/>
        <w:left w:val="none" w:sz="0" w:space="0" w:color="auto"/>
        <w:bottom w:val="none" w:sz="0" w:space="0" w:color="auto"/>
        <w:right w:val="none" w:sz="0" w:space="0" w:color="auto"/>
      </w:divBdr>
    </w:div>
    <w:div w:id="1371691351">
      <w:bodyDiv w:val="1"/>
      <w:marLeft w:val="0"/>
      <w:marRight w:val="0"/>
      <w:marTop w:val="0"/>
      <w:marBottom w:val="0"/>
      <w:divBdr>
        <w:top w:val="none" w:sz="0" w:space="0" w:color="auto"/>
        <w:left w:val="none" w:sz="0" w:space="0" w:color="auto"/>
        <w:bottom w:val="none" w:sz="0" w:space="0" w:color="auto"/>
        <w:right w:val="none" w:sz="0" w:space="0" w:color="auto"/>
      </w:divBdr>
    </w:div>
    <w:div w:id="1386562306">
      <w:bodyDiv w:val="1"/>
      <w:marLeft w:val="0"/>
      <w:marRight w:val="0"/>
      <w:marTop w:val="0"/>
      <w:marBottom w:val="0"/>
      <w:divBdr>
        <w:top w:val="none" w:sz="0" w:space="0" w:color="auto"/>
        <w:left w:val="none" w:sz="0" w:space="0" w:color="auto"/>
        <w:bottom w:val="none" w:sz="0" w:space="0" w:color="auto"/>
        <w:right w:val="none" w:sz="0" w:space="0" w:color="auto"/>
      </w:divBdr>
      <w:divsChild>
        <w:div w:id="427584736">
          <w:marLeft w:val="720"/>
          <w:marRight w:val="0"/>
          <w:marTop w:val="106"/>
          <w:marBottom w:val="0"/>
          <w:divBdr>
            <w:top w:val="none" w:sz="0" w:space="0" w:color="auto"/>
            <w:left w:val="none" w:sz="0" w:space="0" w:color="auto"/>
            <w:bottom w:val="none" w:sz="0" w:space="0" w:color="auto"/>
            <w:right w:val="none" w:sz="0" w:space="0" w:color="auto"/>
          </w:divBdr>
        </w:div>
        <w:div w:id="1162350010">
          <w:marLeft w:val="1267"/>
          <w:marRight w:val="0"/>
          <w:marTop w:val="106"/>
          <w:marBottom w:val="0"/>
          <w:divBdr>
            <w:top w:val="none" w:sz="0" w:space="0" w:color="auto"/>
            <w:left w:val="none" w:sz="0" w:space="0" w:color="auto"/>
            <w:bottom w:val="none" w:sz="0" w:space="0" w:color="auto"/>
            <w:right w:val="none" w:sz="0" w:space="0" w:color="auto"/>
          </w:divBdr>
        </w:div>
        <w:div w:id="2060397319">
          <w:marLeft w:val="1267"/>
          <w:marRight w:val="0"/>
          <w:marTop w:val="106"/>
          <w:marBottom w:val="0"/>
          <w:divBdr>
            <w:top w:val="none" w:sz="0" w:space="0" w:color="auto"/>
            <w:left w:val="none" w:sz="0" w:space="0" w:color="auto"/>
            <w:bottom w:val="none" w:sz="0" w:space="0" w:color="auto"/>
            <w:right w:val="none" w:sz="0" w:space="0" w:color="auto"/>
          </w:divBdr>
        </w:div>
        <w:div w:id="32729978">
          <w:marLeft w:val="1267"/>
          <w:marRight w:val="0"/>
          <w:marTop w:val="106"/>
          <w:marBottom w:val="0"/>
          <w:divBdr>
            <w:top w:val="none" w:sz="0" w:space="0" w:color="auto"/>
            <w:left w:val="none" w:sz="0" w:space="0" w:color="auto"/>
            <w:bottom w:val="none" w:sz="0" w:space="0" w:color="auto"/>
            <w:right w:val="none" w:sz="0" w:space="0" w:color="auto"/>
          </w:divBdr>
        </w:div>
        <w:div w:id="484201374">
          <w:marLeft w:val="720"/>
          <w:marRight w:val="0"/>
          <w:marTop w:val="106"/>
          <w:marBottom w:val="0"/>
          <w:divBdr>
            <w:top w:val="none" w:sz="0" w:space="0" w:color="auto"/>
            <w:left w:val="none" w:sz="0" w:space="0" w:color="auto"/>
            <w:bottom w:val="none" w:sz="0" w:space="0" w:color="auto"/>
            <w:right w:val="none" w:sz="0" w:space="0" w:color="auto"/>
          </w:divBdr>
        </w:div>
        <w:div w:id="927471181">
          <w:marLeft w:val="1267"/>
          <w:marRight w:val="0"/>
          <w:marTop w:val="106"/>
          <w:marBottom w:val="0"/>
          <w:divBdr>
            <w:top w:val="none" w:sz="0" w:space="0" w:color="auto"/>
            <w:left w:val="none" w:sz="0" w:space="0" w:color="auto"/>
            <w:bottom w:val="none" w:sz="0" w:space="0" w:color="auto"/>
            <w:right w:val="none" w:sz="0" w:space="0" w:color="auto"/>
          </w:divBdr>
        </w:div>
        <w:div w:id="929584816">
          <w:marLeft w:val="1267"/>
          <w:marRight w:val="0"/>
          <w:marTop w:val="106"/>
          <w:marBottom w:val="0"/>
          <w:divBdr>
            <w:top w:val="none" w:sz="0" w:space="0" w:color="auto"/>
            <w:left w:val="none" w:sz="0" w:space="0" w:color="auto"/>
            <w:bottom w:val="none" w:sz="0" w:space="0" w:color="auto"/>
            <w:right w:val="none" w:sz="0" w:space="0" w:color="auto"/>
          </w:divBdr>
        </w:div>
      </w:divsChild>
    </w:div>
    <w:div w:id="1409108117">
      <w:bodyDiv w:val="1"/>
      <w:marLeft w:val="0"/>
      <w:marRight w:val="0"/>
      <w:marTop w:val="0"/>
      <w:marBottom w:val="0"/>
      <w:divBdr>
        <w:top w:val="none" w:sz="0" w:space="0" w:color="auto"/>
        <w:left w:val="none" w:sz="0" w:space="0" w:color="auto"/>
        <w:bottom w:val="none" w:sz="0" w:space="0" w:color="auto"/>
        <w:right w:val="none" w:sz="0" w:space="0" w:color="auto"/>
      </w:divBdr>
    </w:div>
    <w:div w:id="1426271159">
      <w:bodyDiv w:val="1"/>
      <w:marLeft w:val="0"/>
      <w:marRight w:val="0"/>
      <w:marTop w:val="0"/>
      <w:marBottom w:val="0"/>
      <w:divBdr>
        <w:top w:val="none" w:sz="0" w:space="0" w:color="auto"/>
        <w:left w:val="none" w:sz="0" w:space="0" w:color="auto"/>
        <w:bottom w:val="none" w:sz="0" w:space="0" w:color="auto"/>
        <w:right w:val="none" w:sz="0" w:space="0" w:color="auto"/>
      </w:divBdr>
    </w:div>
    <w:div w:id="1597589016">
      <w:bodyDiv w:val="1"/>
      <w:marLeft w:val="0"/>
      <w:marRight w:val="0"/>
      <w:marTop w:val="0"/>
      <w:marBottom w:val="0"/>
      <w:divBdr>
        <w:top w:val="none" w:sz="0" w:space="0" w:color="auto"/>
        <w:left w:val="none" w:sz="0" w:space="0" w:color="auto"/>
        <w:bottom w:val="none" w:sz="0" w:space="0" w:color="auto"/>
        <w:right w:val="none" w:sz="0" w:space="0" w:color="auto"/>
      </w:divBdr>
    </w:div>
    <w:div w:id="1785803357">
      <w:bodyDiv w:val="1"/>
      <w:marLeft w:val="0"/>
      <w:marRight w:val="0"/>
      <w:marTop w:val="0"/>
      <w:marBottom w:val="0"/>
      <w:divBdr>
        <w:top w:val="none" w:sz="0" w:space="0" w:color="auto"/>
        <w:left w:val="none" w:sz="0" w:space="0" w:color="auto"/>
        <w:bottom w:val="none" w:sz="0" w:space="0" w:color="auto"/>
        <w:right w:val="none" w:sz="0" w:space="0" w:color="auto"/>
      </w:divBdr>
    </w:div>
    <w:div w:id="1813862700">
      <w:bodyDiv w:val="1"/>
      <w:marLeft w:val="0"/>
      <w:marRight w:val="0"/>
      <w:marTop w:val="0"/>
      <w:marBottom w:val="0"/>
      <w:divBdr>
        <w:top w:val="none" w:sz="0" w:space="0" w:color="auto"/>
        <w:left w:val="none" w:sz="0" w:space="0" w:color="auto"/>
        <w:bottom w:val="none" w:sz="0" w:space="0" w:color="auto"/>
        <w:right w:val="none" w:sz="0" w:space="0" w:color="auto"/>
      </w:divBdr>
      <w:divsChild>
        <w:div w:id="934436101">
          <w:marLeft w:val="288"/>
          <w:marRight w:val="0"/>
          <w:marTop w:val="0"/>
          <w:marBottom w:val="0"/>
          <w:divBdr>
            <w:top w:val="none" w:sz="0" w:space="0" w:color="auto"/>
            <w:left w:val="none" w:sz="0" w:space="0" w:color="auto"/>
            <w:bottom w:val="none" w:sz="0" w:space="0" w:color="auto"/>
            <w:right w:val="none" w:sz="0" w:space="0" w:color="auto"/>
          </w:divBdr>
        </w:div>
        <w:div w:id="1675916986">
          <w:marLeft w:val="288"/>
          <w:marRight w:val="0"/>
          <w:marTop w:val="0"/>
          <w:marBottom w:val="0"/>
          <w:divBdr>
            <w:top w:val="none" w:sz="0" w:space="0" w:color="auto"/>
            <w:left w:val="none" w:sz="0" w:space="0" w:color="auto"/>
            <w:bottom w:val="none" w:sz="0" w:space="0" w:color="auto"/>
            <w:right w:val="none" w:sz="0" w:space="0" w:color="auto"/>
          </w:divBdr>
        </w:div>
        <w:div w:id="992414210">
          <w:marLeft w:val="288"/>
          <w:marRight w:val="0"/>
          <w:marTop w:val="0"/>
          <w:marBottom w:val="0"/>
          <w:divBdr>
            <w:top w:val="none" w:sz="0" w:space="0" w:color="auto"/>
            <w:left w:val="none" w:sz="0" w:space="0" w:color="auto"/>
            <w:bottom w:val="none" w:sz="0" w:space="0" w:color="auto"/>
            <w:right w:val="none" w:sz="0" w:space="0" w:color="auto"/>
          </w:divBdr>
        </w:div>
      </w:divsChild>
    </w:div>
    <w:div w:id="1898084364">
      <w:bodyDiv w:val="1"/>
      <w:marLeft w:val="0"/>
      <w:marRight w:val="0"/>
      <w:marTop w:val="0"/>
      <w:marBottom w:val="0"/>
      <w:divBdr>
        <w:top w:val="none" w:sz="0" w:space="0" w:color="auto"/>
        <w:left w:val="none" w:sz="0" w:space="0" w:color="auto"/>
        <w:bottom w:val="none" w:sz="0" w:space="0" w:color="auto"/>
        <w:right w:val="none" w:sz="0" w:space="0" w:color="auto"/>
      </w:divBdr>
      <w:divsChild>
        <w:div w:id="1658999184">
          <w:marLeft w:val="288"/>
          <w:marRight w:val="0"/>
          <w:marTop w:val="0"/>
          <w:marBottom w:val="0"/>
          <w:divBdr>
            <w:top w:val="none" w:sz="0" w:space="0" w:color="auto"/>
            <w:left w:val="none" w:sz="0" w:space="0" w:color="auto"/>
            <w:bottom w:val="none" w:sz="0" w:space="0" w:color="auto"/>
            <w:right w:val="none" w:sz="0" w:space="0" w:color="auto"/>
          </w:divBdr>
        </w:div>
        <w:div w:id="336932335">
          <w:marLeft w:val="288"/>
          <w:marRight w:val="0"/>
          <w:marTop w:val="0"/>
          <w:marBottom w:val="0"/>
          <w:divBdr>
            <w:top w:val="none" w:sz="0" w:space="0" w:color="auto"/>
            <w:left w:val="none" w:sz="0" w:space="0" w:color="auto"/>
            <w:bottom w:val="none" w:sz="0" w:space="0" w:color="auto"/>
            <w:right w:val="none" w:sz="0" w:space="0" w:color="auto"/>
          </w:divBdr>
        </w:div>
        <w:div w:id="1445005722">
          <w:marLeft w:val="288"/>
          <w:marRight w:val="0"/>
          <w:marTop w:val="0"/>
          <w:marBottom w:val="0"/>
          <w:divBdr>
            <w:top w:val="none" w:sz="0" w:space="0" w:color="auto"/>
            <w:left w:val="none" w:sz="0" w:space="0" w:color="auto"/>
            <w:bottom w:val="none" w:sz="0" w:space="0" w:color="auto"/>
            <w:right w:val="none" w:sz="0" w:space="0" w:color="auto"/>
          </w:divBdr>
        </w:div>
      </w:divsChild>
    </w:div>
    <w:div w:id="1937056042">
      <w:bodyDiv w:val="1"/>
      <w:marLeft w:val="0"/>
      <w:marRight w:val="0"/>
      <w:marTop w:val="0"/>
      <w:marBottom w:val="0"/>
      <w:divBdr>
        <w:top w:val="none" w:sz="0" w:space="0" w:color="auto"/>
        <w:left w:val="none" w:sz="0" w:space="0" w:color="auto"/>
        <w:bottom w:val="none" w:sz="0" w:space="0" w:color="auto"/>
        <w:right w:val="none" w:sz="0" w:space="0" w:color="auto"/>
      </w:divBdr>
    </w:div>
    <w:div w:id="1971207648">
      <w:bodyDiv w:val="1"/>
      <w:marLeft w:val="0"/>
      <w:marRight w:val="0"/>
      <w:marTop w:val="0"/>
      <w:marBottom w:val="0"/>
      <w:divBdr>
        <w:top w:val="none" w:sz="0" w:space="0" w:color="auto"/>
        <w:left w:val="none" w:sz="0" w:space="0" w:color="auto"/>
        <w:bottom w:val="none" w:sz="0" w:space="0" w:color="auto"/>
        <w:right w:val="none" w:sz="0" w:space="0" w:color="auto"/>
      </w:divBdr>
    </w:div>
    <w:div w:id="2030135047">
      <w:bodyDiv w:val="1"/>
      <w:marLeft w:val="0"/>
      <w:marRight w:val="0"/>
      <w:marTop w:val="0"/>
      <w:marBottom w:val="0"/>
      <w:divBdr>
        <w:top w:val="none" w:sz="0" w:space="0" w:color="auto"/>
        <w:left w:val="none" w:sz="0" w:space="0" w:color="auto"/>
        <w:bottom w:val="none" w:sz="0" w:space="0" w:color="auto"/>
        <w:right w:val="none" w:sz="0" w:space="0" w:color="auto"/>
      </w:divBdr>
      <w:divsChild>
        <w:div w:id="195823787">
          <w:marLeft w:val="547"/>
          <w:marRight w:val="0"/>
          <w:marTop w:val="0"/>
          <w:marBottom w:val="0"/>
          <w:divBdr>
            <w:top w:val="none" w:sz="0" w:space="0" w:color="auto"/>
            <w:left w:val="none" w:sz="0" w:space="0" w:color="auto"/>
            <w:bottom w:val="none" w:sz="0" w:space="0" w:color="auto"/>
            <w:right w:val="none" w:sz="0" w:space="0" w:color="auto"/>
          </w:divBdr>
        </w:div>
        <w:div w:id="986326278">
          <w:marLeft w:val="547"/>
          <w:marRight w:val="0"/>
          <w:marTop w:val="0"/>
          <w:marBottom w:val="0"/>
          <w:divBdr>
            <w:top w:val="none" w:sz="0" w:space="0" w:color="auto"/>
            <w:left w:val="none" w:sz="0" w:space="0" w:color="auto"/>
            <w:bottom w:val="none" w:sz="0" w:space="0" w:color="auto"/>
            <w:right w:val="none" w:sz="0" w:space="0" w:color="auto"/>
          </w:divBdr>
        </w:div>
        <w:div w:id="317392662">
          <w:marLeft w:val="547"/>
          <w:marRight w:val="0"/>
          <w:marTop w:val="0"/>
          <w:marBottom w:val="0"/>
          <w:divBdr>
            <w:top w:val="none" w:sz="0" w:space="0" w:color="auto"/>
            <w:left w:val="none" w:sz="0" w:space="0" w:color="auto"/>
            <w:bottom w:val="none" w:sz="0" w:space="0" w:color="auto"/>
            <w:right w:val="none" w:sz="0" w:space="0" w:color="auto"/>
          </w:divBdr>
        </w:div>
        <w:div w:id="15798286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97715-48B1-4C10-AD4F-1282EC094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252</Words>
  <Characters>1544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Vestergaard Olsen</dc:creator>
  <cp:keywords/>
  <dc:description/>
  <cp:lastModifiedBy>Niels Vestergaard Olsen</cp:lastModifiedBy>
  <cp:revision>3</cp:revision>
  <cp:lastPrinted>2022-08-04T11:09:00Z</cp:lastPrinted>
  <dcterms:created xsi:type="dcterms:W3CDTF">2023-03-02T11:49:00Z</dcterms:created>
  <dcterms:modified xsi:type="dcterms:W3CDTF">2023-08-08T08:54:00Z</dcterms:modified>
</cp:coreProperties>
</file>