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856C" w14:textId="77777777" w:rsidR="00616D46" w:rsidRDefault="00616D46" w:rsidP="008B411F">
      <w:pPr>
        <w:rPr>
          <w:b/>
          <w:bCs/>
          <w:sz w:val="32"/>
          <w:szCs w:val="32"/>
        </w:rPr>
      </w:pPr>
    </w:p>
    <w:p w14:paraId="047D0283" w14:textId="2F306B2F" w:rsidR="008B411F" w:rsidRPr="00451AD9" w:rsidRDefault="000177CA" w:rsidP="008B411F">
      <w:pPr>
        <w:rPr>
          <w:rFonts w:asciiTheme="minorHAnsi" w:hAnsiTheme="minorHAnsi" w:cstheme="minorHAnsi"/>
          <w:b/>
          <w:bCs/>
          <w:sz w:val="28"/>
          <w:szCs w:val="28"/>
          <w:lang w:val="nb-NO"/>
        </w:rPr>
      </w:pPr>
      <w:r w:rsidRPr="00451AD9">
        <w:rPr>
          <w:rFonts w:asciiTheme="minorHAnsi" w:hAnsiTheme="minorHAnsi" w:cstheme="minorHAnsi"/>
          <w:b/>
          <w:bCs/>
          <w:sz w:val="28"/>
          <w:szCs w:val="28"/>
          <w:lang w:val="nb-NO"/>
        </w:rPr>
        <w:t>Guide til kulturanalyse</w:t>
      </w:r>
      <w:r w:rsidR="00422974" w:rsidRPr="00451AD9">
        <w:rPr>
          <w:rFonts w:asciiTheme="minorHAnsi" w:hAnsiTheme="minorHAnsi" w:cstheme="minorHAnsi"/>
          <w:b/>
          <w:bCs/>
          <w:sz w:val="28"/>
          <w:szCs w:val="28"/>
          <w:lang w:val="nb-NO"/>
        </w:rPr>
        <w:t xml:space="preserve"> </w:t>
      </w:r>
      <w:r w:rsidR="00451AD9">
        <w:rPr>
          <w:rFonts w:asciiTheme="minorHAnsi" w:hAnsiTheme="minorHAnsi" w:cstheme="minorHAnsi"/>
          <w:b/>
          <w:bCs/>
          <w:sz w:val="28"/>
          <w:szCs w:val="28"/>
          <w:lang w:val="nb-NO"/>
        </w:rPr>
        <w:t>- M</w:t>
      </w:r>
      <w:r w:rsidR="00422974" w:rsidRPr="00451AD9">
        <w:rPr>
          <w:rFonts w:asciiTheme="minorHAnsi" w:hAnsiTheme="minorHAnsi" w:cstheme="minorHAnsi"/>
          <w:b/>
          <w:bCs/>
          <w:sz w:val="28"/>
          <w:szCs w:val="28"/>
          <w:lang w:val="nb-NO"/>
        </w:rPr>
        <w:t>oderne</w:t>
      </w:r>
      <w:r w:rsidR="00D32205" w:rsidRPr="00451AD9">
        <w:rPr>
          <w:rFonts w:asciiTheme="minorHAnsi" w:hAnsiTheme="minorHAnsi" w:cstheme="minorHAnsi"/>
          <w:b/>
          <w:bCs/>
          <w:sz w:val="28"/>
          <w:szCs w:val="28"/>
          <w:lang w:val="nb-NO"/>
        </w:rPr>
        <w:t xml:space="preserve"> tilgang</w:t>
      </w:r>
    </w:p>
    <w:p w14:paraId="01DDABF7" w14:textId="153420A1" w:rsidR="00D32205" w:rsidRPr="008523B7" w:rsidRDefault="00D32205" w:rsidP="00422974">
      <w:pPr>
        <w:rPr>
          <w:rFonts w:asciiTheme="minorHAnsi" w:hAnsiTheme="minorHAnsi" w:cstheme="minorHAnsi"/>
          <w:noProof/>
          <w:sz w:val="22"/>
          <w:szCs w:val="22"/>
        </w:rPr>
      </w:pPr>
      <w:r w:rsidRPr="008523B7">
        <w:rPr>
          <w:rFonts w:asciiTheme="minorHAnsi" w:hAnsiTheme="minorHAnsi" w:cstheme="minorHAnsi"/>
          <w:noProof/>
          <w:sz w:val="22"/>
          <w:szCs w:val="22"/>
        </w:rPr>
        <w:t>Den moderne tilgang til organisationer er vist til venstre på fig</w:t>
      </w:r>
      <w:r w:rsidR="008523B7">
        <w:rPr>
          <w:rFonts w:asciiTheme="minorHAnsi" w:hAnsiTheme="minorHAnsi" w:cstheme="minorHAnsi"/>
          <w:noProof/>
          <w:sz w:val="22"/>
          <w:szCs w:val="22"/>
        </w:rPr>
        <w:t>u</w:t>
      </w:r>
      <w:r w:rsidRPr="008523B7">
        <w:rPr>
          <w:rFonts w:asciiTheme="minorHAnsi" w:hAnsiTheme="minorHAnsi" w:cstheme="minorHAnsi"/>
          <w:noProof/>
          <w:sz w:val="22"/>
          <w:szCs w:val="22"/>
        </w:rPr>
        <w:t>r 9.2. Denne tilgang er præget af</w:t>
      </w:r>
      <w:r w:rsidR="008523B7">
        <w:rPr>
          <w:rFonts w:asciiTheme="minorHAnsi" w:hAnsiTheme="minorHAnsi" w:cstheme="minorHAnsi"/>
          <w:noProof/>
          <w:sz w:val="22"/>
          <w:szCs w:val="22"/>
        </w:rPr>
        <w:t>, at</w:t>
      </w:r>
      <w:r w:rsidRPr="008523B7">
        <w:rPr>
          <w:rFonts w:asciiTheme="minorHAnsi" w:hAnsiTheme="minorHAnsi" w:cstheme="minorHAnsi"/>
          <w:noProof/>
          <w:sz w:val="22"/>
          <w:szCs w:val="22"/>
        </w:rPr>
        <w:t xml:space="preserve"> kultur er noget vi har. Modsat er kultur i den postmoderne tilgang i højere grad noget der skabes i fællesskab. </w:t>
      </w:r>
    </w:p>
    <w:p w14:paraId="0DD8409E" w14:textId="77777777" w:rsidR="00D32205" w:rsidRPr="008523B7" w:rsidRDefault="00D32205" w:rsidP="00422974">
      <w:pPr>
        <w:rPr>
          <w:rFonts w:asciiTheme="minorHAnsi" w:hAnsiTheme="minorHAnsi" w:cstheme="minorHAnsi"/>
          <w:noProof/>
          <w:sz w:val="22"/>
          <w:szCs w:val="22"/>
        </w:rPr>
      </w:pPr>
    </w:p>
    <w:p w14:paraId="59E7B135" w14:textId="292B17D2" w:rsidR="008B411F" w:rsidRPr="008523B7" w:rsidRDefault="00D32205" w:rsidP="00422974">
      <w:pPr>
        <w:rPr>
          <w:rFonts w:asciiTheme="minorHAnsi" w:hAnsiTheme="minorHAnsi" w:cstheme="minorHAnsi"/>
          <w:noProof/>
          <w:sz w:val="22"/>
          <w:szCs w:val="22"/>
        </w:rPr>
      </w:pPr>
      <w:r w:rsidRPr="008523B7">
        <w:rPr>
          <w:rFonts w:asciiTheme="minorHAnsi" w:hAnsiTheme="minorHAnsi" w:cstheme="minorHAnsi"/>
          <w:noProof/>
          <w:sz w:val="22"/>
          <w:szCs w:val="22"/>
        </w:rPr>
        <w:t xml:space="preserve">Kulturen </w:t>
      </w:r>
      <w:r w:rsidR="00B156BA" w:rsidRPr="008523B7">
        <w:rPr>
          <w:rFonts w:asciiTheme="minorHAnsi" w:hAnsiTheme="minorHAnsi" w:cstheme="minorHAnsi"/>
          <w:noProof/>
          <w:sz w:val="22"/>
          <w:szCs w:val="22"/>
        </w:rPr>
        <w:t>kan i den moderne tilgang ses</w:t>
      </w:r>
      <w:r w:rsidRPr="008523B7">
        <w:rPr>
          <w:rFonts w:asciiTheme="minorHAnsi" w:hAnsiTheme="minorHAnsi" w:cstheme="minorHAnsi"/>
          <w:noProof/>
          <w:sz w:val="22"/>
          <w:szCs w:val="22"/>
        </w:rPr>
        <w:t xml:space="preserve"> som et produkt af de betingelser, der gælder for organisationen. </w:t>
      </w:r>
      <w:r w:rsidR="00B156BA" w:rsidRPr="008523B7">
        <w:rPr>
          <w:rFonts w:asciiTheme="minorHAnsi" w:hAnsiTheme="minorHAnsi" w:cstheme="minorHAnsi"/>
          <w:noProof/>
          <w:sz w:val="22"/>
          <w:szCs w:val="22"/>
        </w:rPr>
        <w:t>Målet er ofte at skabe stabilitet, så subkulturerne ikke varierer alt for meget i forhold til den overordnede kultur, der skabes på baggrund af organisationens mission og værdigrundlag (se figur 3.3).</w:t>
      </w:r>
    </w:p>
    <w:p w14:paraId="753DAAE1" w14:textId="7F544E64" w:rsidR="00B156BA" w:rsidRPr="008523B7" w:rsidRDefault="00B156BA" w:rsidP="00422974">
      <w:pPr>
        <w:rPr>
          <w:rFonts w:asciiTheme="minorHAnsi" w:hAnsiTheme="minorHAnsi" w:cstheme="minorHAnsi"/>
          <w:noProof/>
          <w:sz w:val="22"/>
          <w:szCs w:val="22"/>
        </w:rPr>
      </w:pPr>
    </w:p>
    <w:p w14:paraId="60505287" w14:textId="7D26F3BD" w:rsidR="00AA62A4" w:rsidRPr="008523B7" w:rsidRDefault="00AA62A4" w:rsidP="00422974">
      <w:pPr>
        <w:rPr>
          <w:rFonts w:asciiTheme="minorHAnsi" w:hAnsiTheme="minorHAnsi" w:cstheme="minorHAnsi"/>
          <w:b/>
          <w:bCs/>
          <w:noProof/>
          <w:sz w:val="22"/>
          <w:szCs w:val="22"/>
        </w:rPr>
      </w:pPr>
      <w:r w:rsidRPr="008523B7">
        <w:rPr>
          <w:rFonts w:asciiTheme="minorHAnsi" w:hAnsiTheme="minorHAnsi" w:cstheme="minorHAnsi"/>
          <w:b/>
          <w:bCs/>
          <w:noProof/>
          <w:sz w:val="22"/>
          <w:szCs w:val="22"/>
        </w:rPr>
        <w:t>Skrivebordsanalyse</w:t>
      </w:r>
    </w:p>
    <w:p w14:paraId="50717010" w14:textId="6B309DDC" w:rsidR="00B156BA" w:rsidRPr="008523B7" w:rsidRDefault="003E0DEB" w:rsidP="00422974">
      <w:pPr>
        <w:rPr>
          <w:rFonts w:asciiTheme="minorHAnsi" w:hAnsiTheme="minorHAnsi" w:cstheme="minorHAnsi"/>
          <w:noProof/>
          <w:sz w:val="22"/>
          <w:szCs w:val="22"/>
        </w:rPr>
      </w:pPr>
      <w:r w:rsidRPr="008523B7">
        <w:rPr>
          <w:rFonts w:asciiTheme="minorHAnsi" w:hAnsiTheme="minorHAnsi" w:cstheme="minorHAnsi"/>
          <w:noProof/>
          <w:sz w:val="22"/>
          <w:szCs w:val="22"/>
        </w:rPr>
        <w:t>Den efterfølgende analyse kan betegnes som en ”skrivebordsanalyse”, som du kan foretage ud fra et ydrestyringsperspektiv. Det vil sige, at der er tale om dine egne antagelser og vurderinger. Du kan evt. supplere med en spørgeskemaundersøgelse, der kan understøtte dine egne antagelser</w:t>
      </w:r>
      <w:r w:rsidR="00AA62A4" w:rsidRPr="008523B7">
        <w:rPr>
          <w:rFonts w:asciiTheme="minorHAnsi" w:hAnsiTheme="minorHAnsi" w:cstheme="minorHAnsi"/>
          <w:noProof/>
          <w:sz w:val="22"/>
          <w:szCs w:val="22"/>
        </w:rPr>
        <w:t>.</w:t>
      </w:r>
    </w:p>
    <w:p w14:paraId="46729729" w14:textId="77777777" w:rsidR="003E0DEB" w:rsidRPr="008523B7" w:rsidRDefault="003E0DEB" w:rsidP="00422974">
      <w:pPr>
        <w:rPr>
          <w:rFonts w:asciiTheme="minorHAnsi" w:hAnsiTheme="minorHAnsi" w:cstheme="minorHAnsi"/>
          <w:noProof/>
          <w:sz w:val="22"/>
          <w:szCs w:val="22"/>
        </w:rPr>
      </w:pPr>
    </w:p>
    <w:tbl>
      <w:tblPr>
        <w:tblStyle w:val="Tabel-Gitter"/>
        <w:tblW w:w="0" w:type="auto"/>
        <w:tblLook w:val="04A0" w:firstRow="1" w:lastRow="0" w:firstColumn="1" w:lastColumn="0" w:noHBand="0" w:noVBand="1"/>
      </w:tblPr>
      <w:tblGrid>
        <w:gridCol w:w="1750"/>
        <w:gridCol w:w="2356"/>
        <w:gridCol w:w="5522"/>
      </w:tblGrid>
      <w:tr w:rsidR="008523B7" w:rsidRPr="008523B7" w14:paraId="3C7BD264" w14:textId="77777777" w:rsidTr="008523B7">
        <w:tc>
          <w:tcPr>
            <w:tcW w:w="1750" w:type="dxa"/>
            <w:tcBorders>
              <w:bottom w:val="single" w:sz="4" w:space="0" w:color="auto"/>
            </w:tcBorders>
            <w:shd w:val="clear" w:color="auto" w:fill="D9D9D9" w:themeFill="background1" w:themeFillShade="D9"/>
          </w:tcPr>
          <w:p w14:paraId="22E82BBE" w14:textId="7628909E" w:rsidR="003E0DEB" w:rsidRPr="008523B7" w:rsidRDefault="003E0DEB" w:rsidP="00422974">
            <w:pPr>
              <w:rPr>
                <w:rFonts w:asciiTheme="minorHAnsi" w:hAnsiTheme="minorHAnsi" w:cstheme="minorHAnsi"/>
                <w:b/>
                <w:bCs/>
                <w:noProof/>
                <w:sz w:val="22"/>
                <w:szCs w:val="22"/>
              </w:rPr>
            </w:pPr>
            <w:r w:rsidRPr="008523B7">
              <w:rPr>
                <w:rFonts w:asciiTheme="minorHAnsi" w:hAnsiTheme="minorHAnsi" w:cstheme="minorHAnsi"/>
                <w:b/>
                <w:bCs/>
                <w:noProof/>
                <w:sz w:val="22"/>
                <w:szCs w:val="22"/>
              </w:rPr>
              <w:t>Kulturens lag</w:t>
            </w:r>
          </w:p>
        </w:tc>
        <w:tc>
          <w:tcPr>
            <w:tcW w:w="2356" w:type="dxa"/>
            <w:shd w:val="clear" w:color="auto" w:fill="D9D9D9" w:themeFill="background1" w:themeFillShade="D9"/>
          </w:tcPr>
          <w:p w14:paraId="3FE2E9D9" w14:textId="039FAA66" w:rsidR="003E0DEB" w:rsidRPr="008523B7" w:rsidRDefault="003E0DEB" w:rsidP="00422974">
            <w:pPr>
              <w:rPr>
                <w:rFonts w:asciiTheme="minorHAnsi" w:hAnsiTheme="minorHAnsi" w:cstheme="minorHAnsi"/>
                <w:b/>
                <w:bCs/>
                <w:noProof/>
                <w:sz w:val="22"/>
                <w:szCs w:val="22"/>
              </w:rPr>
            </w:pPr>
            <w:r w:rsidRPr="008523B7">
              <w:rPr>
                <w:rFonts w:asciiTheme="minorHAnsi" w:hAnsiTheme="minorHAnsi" w:cstheme="minorHAnsi"/>
                <w:b/>
                <w:bCs/>
                <w:noProof/>
                <w:sz w:val="22"/>
                <w:szCs w:val="22"/>
              </w:rPr>
              <w:t xml:space="preserve">Indhold </w:t>
            </w:r>
          </w:p>
        </w:tc>
        <w:tc>
          <w:tcPr>
            <w:tcW w:w="5522" w:type="dxa"/>
            <w:shd w:val="clear" w:color="auto" w:fill="D9D9D9" w:themeFill="background1" w:themeFillShade="D9"/>
          </w:tcPr>
          <w:p w14:paraId="7F3201CB" w14:textId="3655DCCB" w:rsidR="003E0DEB" w:rsidRPr="008523B7" w:rsidRDefault="003E0DEB" w:rsidP="00422974">
            <w:pPr>
              <w:rPr>
                <w:rFonts w:asciiTheme="minorHAnsi" w:hAnsiTheme="minorHAnsi" w:cstheme="minorHAnsi"/>
                <w:b/>
                <w:bCs/>
                <w:noProof/>
                <w:sz w:val="22"/>
                <w:szCs w:val="22"/>
              </w:rPr>
            </w:pPr>
            <w:r w:rsidRPr="008523B7">
              <w:rPr>
                <w:rFonts w:asciiTheme="minorHAnsi" w:hAnsiTheme="minorHAnsi" w:cstheme="minorHAnsi"/>
                <w:b/>
                <w:bCs/>
                <w:noProof/>
                <w:sz w:val="22"/>
                <w:szCs w:val="22"/>
              </w:rPr>
              <w:t>Din vurdering</w:t>
            </w:r>
          </w:p>
        </w:tc>
      </w:tr>
      <w:tr w:rsidR="008523B7" w:rsidRPr="008523B7" w14:paraId="759372C7" w14:textId="77777777" w:rsidTr="008523B7">
        <w:tc>
          <w:tcPr>
            <w:tcW w:w="1750" w:type="dxa"/>
            <w:shd w:val="clear" w:color="auto" w:fill="D9D9D9" w:themeFill="background1" w:themeFillShade="D9"/>
          </w:tcPr>
          <w:p w14:paraId="754313BA" w14:textId="1B19532E" w:rsidR="003E0DEB" w:rsidRPr="008523B7" w:rsidRDefault="003E0DEB" w:rsidP="00422974">
            <w:pPr>
              <w:rPr>
                <w:rFonts w:asciiTheme="minorHAnsi" w:hAnsiTheme="minorHAnsi" w:cstheme="minorHAnsi"/>
                <w:b/>
                <w:bCs/>
                <w:noProof/>
                <w:sz w:val="22"/>
                <w:szCs w:val="22"/>
              </w:rPr>
            </w:pPr>
            <w:r w:rsidRPr="008523B7">
              <w:rPr>
                <w:rFonts w:asciiTheme="minorHAnsi" w:hAnsiTheme="minorHAnsi" w:cstheme="minorHAnsi"/>
                <w:b/>
                <w:bCs/>
                <w:noProof/>
                <w:sz w:val="22"/>
                <w:szCs w:val="22"/>
              </w:rPr>
              <w:t>Artefakter</w:t>
            </w:r>
          </w:p>
        </w:tc>
        <w:tc>
          <w:tcPr>
            <w:tcW w:w="2356" w:type="dxa"/>
          </w:tcPr>
          <w:p w14:paraId="4E0E7535" w14:textId="6DC97453" w:rsidR="003E0DEB" w:rsidRPr="008523B7" w:rsidRDefault="003E0DEB" w:rsidP="003E0DEB">
            <w:pPr>
              <w:pStyle w:val="Listeafsnit"/>
              <w:numPr>
                <w:ilvl w:val="0"/>
                <w:numId w:val="4"/>
              </w:numPr>
              <w:rPr>
                <w:rFonts w:asciiTheme="minorHAnsi" w:hAnsiTheme="minorHAnsi" w:cstheme="minorHAnsi"/>
                <w:noProof/>
                <w:sz w:val="22"/>
                <w:szCs w:val="22"/>
              </w:rPr>
            </w:pPr>
            <w:r w:rsidRPr="008523B7">
              <w:rPr>
                <w:rFonts w:asciiTheme="minorHAnsi" w:hAnsiTheme="minorHAnsi" w:cstheme="minorHAnsi"/>
                <w:noProof/>
                <w:sz w:val="22"/>
                <w:szCs w:val="22"/>
              </w:rPr>
              <w:t>Fysiske omgivelser</w:t>
            </w:r>
          </w:p>
          <w:p w14:paraId="3E4C7AC0" w14:textId="31F0CE04" w:rsidR="003E0DEB" w:rsidRPr="008523B7" w:rsidRDefault="003E0DEB" w:rsidP="003E0DEB">
            <w:pPr>
              <w:pStyle w:val="Listeafsnit"/>
              <w:numPr>
                <w:ilvl w:val="0"/>
                <w:numId w:val="4"/>
              </w:numPr>
              <w:rPr>
                <w:rFonts w:asciiTheme="minorHAnsi" w:hAnsiTheme="minorHAnsi" w:cstheme="minorHAnsi"/>
                <w:noProof/>
                <w:sz w:val="22"/>
                <w:szCs w:val="22"/>
              </w:rPr>
            </w:pPr>
            <w:r w:rsidRPr="008523B7">
              <w:rPr>
                <w:rFonts w:asciiTheme="minorHAnsi" w:hAnsiTheme="minorHAnsi" w:cstheme="minorHAnsi"/>
                <w:noProof/>
                <w:sz w:val="22"/>
                <w:szCs w:val="22"/>
              </w:rPr>
              <w:t>Symboler, sprog og omgangsformer</w:t>
            </w:r>
          </w:p>
          <w:p w14:paraId="4964C458" w14:textId="77777777" w:rsidR="003E0DEB" w:rsidRPr="008523B7" w:rsidRDefault="003E0DEB" w:rsidP="003E0DEB">
            <w:pPr>
              <w:pStyle w:val="Listeafsnit"/>
              <w:numPr>
                <w:ilvl w:val="0"/>
                <w:numId w:val="4"/>
              </w:numPr>
              <w:rPr>
                <w:rFonts w:asciiTheme="minorHAnsi" w:hAnsiTheme="minorHAnsi" w:cstheme="minorHAnsi"/>
                <w:noProof/>
                <w:sz w:val="22"/>
                <w:szCs w:val="22"/>
              </w:rPr>
            </w:pPr>
            <w:r w:rsidRPr="008523B7">
              <w:rPr>
                <w:rFonts w:asciiTheme="minorHAnsi" w:hAnsiTheme="minorHAnsi" w:cstheme="minorHAnsi"/>
                <w:noProof/>
                <w:sz w:val="22"/>
                <w:szCs w:val="22"/>
              </w:rPr>
              <w:t>Traditioner, myter og fortællinger</w:t>
            </w:r>
          </w:p>
          <w:p w14:paraId="27CBE532" w14:textId="77777777" w:rsidR="006538A4" w:rsidRPr="008523B7" w:rsidRDefault="006538A4" w:rsidP="006538A4">
            <w:pPr>
              <w:rPr>
                <w:rFonts w:asciiTheme="minorHAnsi" w:hAnsiTheme="minorHAnsi" w:cstheme="minorHAnsi"/>
                <w:noProof/>
                <w:sz w:val="22"/>
                <w:szCs w:val="22"/>
              </w:rPr>
            </w:pPr>
          </w:p>
          <w:p w14:paraId="37A6461F" w14:textId="77777777" w:rsidR="006538A4" w:rsidRDefault="006538A4" w:rsidP="006538A4">
            <w:pPr>
              <w:rPr>
                <w:rFonts w:asciiTheme="minorHAnsi" w:hAnsiTheme="minorHAnsi" w:cstheme="minorHAnsi"/>
                <w:noProof/>
                <w:sz w:val="22"/>
                <w:szCs w:val="22"/>
              </w:rPr>
            </w:pPr>
          </w:p>
          <w:p w14:paraId="2958B8C3" w14:textId="3CD0F726" w:rsidR="008523B7" w:rsidRPr="008523B7" w:rsidRDefault="008523B7" w:rsidP="006538A4">
            <w:pPr>
              <w:rPr>
                <w:rFonts w:asciiTheme="minorHAnsi" w:hAnsiTheme="minorHAnsi" w:cstheme="minorHAnsi"/>
                <w:noProof/>
                <w:sz w:val="22"/>
                <w:szCs w:val="22"/>
              </w:rPr>
            </w:pPr>
          </w:p>
        </w:tc>
        <w:tc>
          <w:tcPr>
            <w:tcW w:w="5522" w:type="dxa"/>
          </w:tcPr>
          <w:p w14:paraId="4BB4E3C9" w14:textId="13189ED3" w:rsidR="003E0DEB" w:rsidRPr="008523B7" w:rsidRDefault="00AA62A4" w:rsidP="00422974">
            <w:pPr>
              <w:rPr>
                <w:rFonts w:asciiTheme="minorHAnsi" w:hAnsiTheme="minorHAnsi" w:cstheme="minorHAnsi"/>
                <w:noProof/>
                <w:sz w:val="22"/>
                <w:szCs w:val="22"/>
              </w:rPr>
            </w:pPr>
            <w:r w:rsidRPr="008523B7">
              <w:rPr>
                <w:rFonts w:asciiTheme="minorHAnsi" w:hAnsiTheme="minorHAnsi" w:cstheme="minorHAnsi"/>
                <w:noProof/>
                <w:sz w:val="22"/>
                <w:szCs w:val="22"/>
              </w:rPr>
              <w:t>(fx kontorindretning, logo, påklædning, fester, mødeformer, historier om hændelser)</w:t>
            </w:r>
          </w:p>
        </w:tc>
      </w:tr>
      <w:tr w:rsidR="008523B7" w:rsidRPr="008523B7" w14:paraId="69FB5E96" w14:textId="77777777" w:rsidTr="008523B7">
        <w:tc>
          <w:tcPr>
            <w:tcW w:w="1750" w:type="dxa"/>
            <w:shd w:val="clear" w:color="auto" w:fill="D9D9D9" w:themeFill="background1" w:themeFillShade="D9"/>
          </w:tcPr>
          <w:p w14:paraId="34A7378D" w14:textId="3317C7F6" w:rsidR="003E0DEB" w:rsidRPr="008523B7" w:rsidRDefault="003E0DEB" w:rsidP="00422974">
            <w:pPr>
              <w:rPr>
                <w:rFonts w:asciiTheme="minorHAnsi" w:hAnsiTheme="minorHAnsi" w:cstheme="minorHAnsi"/>
                <w:b/>
                <w:bCs/>
                <w:noProof/>
                <w:sz w:val="22"/>
                <w:szCs w:val="22"/>
              </w:rPr>
            </w:pPr>
            <w:r w:rsidRPr="008523B7">
              <w:rPr>
                <w:rFonts w:asciiTheme="minorHAnsi" w:hAnsiTheme="minorHAnsi" w:cstheme="minorHAnsi"/>
                <w:b/>
                <w:bCs/>
                <w:noProof/>
                <w:sz w:val="22"/>
                <w:szCs w:val="22"/>
              </w:rPr>
              <w:t>Værdier og normer</w:t>
            </w:r>
          </w:p>
        </w:tc>
        <w:tc>
          <w:tcPr>
            <w:tcW w:w="2356" w:type="dxa"/>
          </w:tcPr>
          <w:p w14:paraId="6E6996E1" w14:textId="77777777" w:rsidR="003E0DEB" w:rsidRPr="008523B7" w:rsidRDefault="00AA62A4" w:rsidP="00AA62A4">
            <w:pPr>
              <w:pStyle w:val="Listeafsnit"/>
              <w:numPr>
                <w:ilvl w:val="0"/>
                <w:numId w:val="5"/>
              </w:numPr>
              <w:rPr>
                <w:rFonts w:asciiTheme="minorHAnsi" w:hAnsiTheme="minorHAnsi" w:cstheme="minorHAnsi"/>
                <w:noProof/>
                <w:sz w:val="22"/>
                <w:szCs w:val="22"/>
              </w:rPr>
            </w:pPr>
            <w:r w:rsidRPr="008523B7">
              <w:rPr>
                <w:rFonts w:asciiTheme="minorHAnsi" w:hAnsiTheme="minorHAnsi" w:cstheme="minorHAnsi"/>
                <w:noProof/>
                <w:sz w:val="22"/>
                <w:szCs w:val="22"/>
              </w:rPr>
              <w:t>S</w:t>
            </w:r>
            <w:r w:rsidR="003E0DEB" w:rsidRPr="008523B7">
              <w:rPr>
                <w:rFonts w:asciiTheme="minorHAnsi" w:hAnsiTheme="minorHAnsi" w:cstheme="minorHAnsi"/>
                <w:noProof/>
                <w:sz w:val="22"/>
                <w:szCs w:val="22"/>
              </w:rPr>
              <w:t>kueværdier</w:t>
            </w:r>
            <w:r w:rsidRPr="008523B7">
              <w:rPr>
                <w:rFonts w:asciiTheme="minorHAnsi" w:hAnsiTheme="minorHAnsi" w:cstheme="minorHAnsi"/>
                <w:noProof/>
                <w:sz w:val="22"/>
                <w:szCs w:val="22"/>
              </w:rPr>
              <w:t xml:space="preserve"> </w:t>
            </w:r>
          </w:p>
          <w:p w14:paraId="2D354A31" w14:textId="77777777" w:rsidR="00AA62A4" w:rsidRPr="008523B7" w:rsidRDefault="00AA62A4" w:rsidP="00AA62A4">
            <w:pPr>
              <w:pStyle w:val="Listeafsnit"/>
              <w:numPr>
                <w:ilvl w:val="0"/>
                <w:numId w:val="5"/>
              </w:numPr>
              <w:rPr>
                <w:rFonts w:asciiTheme="minorHAnsi" w:hAnsiTheme="minorHAnsi" w:cstheme="minorHAnsi"/>
                <w:noProof/>
                <w:sz w:val="22"/>
                <w:szCs w:val="22"/>
              </w:rPr>
            </w:pPr>
            <w:r w:rsidRPr="008523B7">
              <w:rPr>
                <w:rFonts w:asciiTheme="minorHAnsi" w:hAnsiTheme="minorHAnsi" w:cstheme="minorHAnsi"/>
                <w:noProof/>
                <w:sz w:val="22"/>
                <w:szCs w:val="22"/>
              </w:rPr>
              <w:t>Kulturelle værdier</w:t>
            </w:r>
          </w:p>
          <w:p w14:paraId="7C293888" w14:textId="77777777" w:rsidR="006538A4" w:rsidRPr="008523B7" w:rsidRDefault="006538A4" w:rsidP="006538A4">
            <w:pPr>
              <w:pStyle w:val="Listeafsnit"/>
              <w:ind w:left="360"/>
              <w:rPr>
                <w:rFonts w:asciiTheme="minorHAnsi" w:hAnsiTheme="minorHAnsi" w:cstheme="minorHAnsi"/>
                <w:noProof/>
                <w:sz w:val="22"/>
                <w:szCs w:val="22"/>
              </w:rPr>
            </w:pPr>
          </w:p>
          <w:p w14:paraId="3B9B3AD5" w14:textId="77777777" w:rsidR="006538A4" w:rsidRPr="008523B7" w:rsidRDefault="006538A4" w:rsidP="006538A4">
            <w:pPr>
              <w:rPr>
                <w:rFonts w:asciiTheme="minorHAnsi" w:hAnsiTheme="minorHAnsi" w:cstheme="minorHAnsi"/>
                <w:noProof/>
                <w:sz w:val="22"/>
                <w:szCs w:val="22"/>
              </w:rPr>
            </w:pPr>
          </w:p>
          <w:p w14:paraId="4C604FFB" w14:textId="3A447BD7" w:rsidR="006538A4" w:rsidRPr="008523B7" w:rsidRDefault="006538A4" w:rsidP="006538A4">
            <w:pPr>
              <w:rPr>
                <w:rFonts w:asciiTheme="minorHAnsi" w:hAnsiTheme="minorHAnsi" w:cstheme="minorHAnsi"/>
                <w:noProof/>
                <w:sz w:val="22"/>
                <w:szCs w:val="22"/>
              </w:rPr>
            </w:pPr>
          </w:p>
          <w:p w14:paraId="704FBCE5" w14:textId="3E0E9C92" w:rsidR="006538A4" w:rsidRPr="008523B7" w:rsidRDefault="006538A4" w:rsidP="006538A4">
            <w:pPr>
              <w:rPr>
                <w:rFonts w:asciiTheme="minorHAnsi" w:hAnsiTheme="minorHAnsi" w:cstheme="minorHAnsi"/>
                <w:noProof/>
                <w:sz w:val="22"/>
                <w:szCs w:val="22"/>
              </w:rPr>
            </w:pPr>
          </w:p>
          <w:p w14:paraId="51995EC9" w14:textId="77777777" w:rsidR="006538A4" w:rsidRPr="008523B7" w:rsidRDefault="006538A4" w:rsidP="006538A4">
            <w:pPr>
              <w:rPr>
                <w:rFonts w:asciiTheme="minorHAnsi" w:hAnsiTheme="minorHAnsi" w:cstheme="minorHAnsi"/>
                <w:noProof/>
                <w:sz w:val="22"/>
                <w:szCs w:val="22"/>
              </w:rPr>
            </w:pPr>
          </w:p>
          <w:p w14:paraId="0E0AEE6C" w14:textId="4D2CD7D1" w:rsidR="006538A4" w:rsidRPr="008523B7" w:rsidRDefault="006538A4" w:rsidP="006538A4">
            <w:pPr>
              <w:rPr>
                <w:rFonts w:asciiTheme="minorHAnsi" w:hAnsiTheme="minorHAnsi" w:cstheme="minorHAnsi"/>
                <w:noProof/>
                <w:sz w:val="22"/>
                <w:szCs w:val="22"/>
              </w:rPr>
            </w:pPr>
          </w:p>
        </w:tc>
        <w:tc>
          <w:tcPr>
            <w:tcW w:w="5522" w:type="dxa"/>
          </w:tcPr>
          <w:p w14:paraId="546962AD" w14:textId="3FEAA2A8" w:rsidR="003E0DEB" w:rsidRPr="008523B7" w:rsidRDefault="00AA62A4" w:rsidP="00422974">
            <w:pPr>
              <w:rPr>
                <w:rFonts w:asciiTheme="minorHAnsi" w:hAnsiTheme="minorHAnsi" w:cstheme="minorHAnsi"/>
                <w:noProof/>
                <w:sz w:val="22"/>
                <w:szCs w:val="22"/>
              </w:rPr>
            </w:pPr>
            <w:r w:rsidRPr="008523B7">
              <w:rPr>
                <w:rFonts w:asciiTheme="minorHAnsi" w:hAnsiTheme="minorHAnsi" w:cstheme="minorHAnsi"/>
                <w:noProof/>
                <w:sz w:val="22"/>
                <w:szCs w:val="22"/>
              </w:rPr>
              <w:t>(fx formelle værdier fra hjemmesiden og uformelle værdier der afspejles i omgangsform og handlinger)</w:t>
            </w:r>
          </w:p>
        </w:tc>
      </w:tr>
      <w:tr w:rsidR="008523B7" w:rsidRPr="008523B7" w14:paraId="7EE05FEC" w14:textId="77777777" w:rsidTr="008523B7">
        <w:tc>
          <w:tcPr>
            <w:tcW w:w="1750" w:type="dxa"/>
            <w:shd w:val="clear" w:color="auto" w:fill="D9D9D9" w:themeFill="background1" w:themeFillShade="D9"/>
          </w:tcPr>
          <w:p w14:paraId="6B68953A" w14:textId="19A36A4A" w:rsidR="003E0DEB" w:rsidRPr="008523B7" w:rsidRDefault="003E0DEB" w:rsidP="00422974">
            <w:pPr>
              <w:rPr>
                <w:rFonts w:asciiTheme="minorHAnsi" w:hAnsiTheme="minorHAnsi" w:cstheme="minorHAnsi"/>
                <w:b/>
                <w:bCs/>
                <w:noProof/>
                <w:sz w:val="22"/>
                <w:szCs w:val="22"/>
              </w:rPr>
            </w:pPr>
            <w:r w:rsidRPr="008523B7">
              <w:rPr>
                <w:rFonts w:asciiTheme="minorHAnsi" w:hAnsiTheme="minorHAnsi" w:cstheme="minorHAnsi"/>
                <w:b/>
                <w:bCs/>
                <w:noProof/>
                <w:sz w:val="22"/>
                <w:szCs w:val="22"/>
              </w:rPr>
              <w:t>Grundlæggende antagelser</w:t>
            </w:r>
          </w:p>
        </w:tc>
        <w:tc>
          <w:tcPr>
            <w:tcW w:w="2356" w:type="dxa"/>
          </w:tcPr>
          <w:p w14:paraId="62DC6A84" w14:textId="3DC6EE36" w:rsidR="003E0DEB" w:rsidRPr="008523B7" w:rsidRDefault="00AA62A4" w:rsidP="00AA62A4">
            <w:pPr>
              <w:pStyle w:val="Listeafsnit"/>
              <w:numPr>
                <w:ilvl w:val="0"/>
                <w:numId w:val="6"/>
              </w:numPr>
              <w:rPr>
                <w:rFonts w:asciiTheme="minorHAnsi" w:hAnsiTheme="minorHAnsi" w:cstheme="minorHAnsi"/>
                <w:noProof/>
                <w:sz w:val="22"/>
                <w:szCs w:val="22"/>
              </w:rPr>
            </w:pPr>
            <w:r w:rsidRPr="008523B7">
              <w:rPr>
                <w:rFonts w:asciiTheme="minorHAnsi" w:hAnsiTheme="minorHAnsi" w:cstheme="minorHAnsi"/>
                <w:noProof/>
                <w:sz w:val="22"/>
                <w:szCs w:val="22"/>
              </w:rPr>
              <w:t>Verdensopfattelse</w:t>
            </w:r>
          </w:p>
          <w:p w14:paraId="7DBBB150" w14:textId="5910FF98" w:rsidR="00AA62A4" w:rsidRDefault="00AA62A4" w:rsidP="00AA62A4">
            <w:pPr>
              <w:pStyle w:val="Listeafsnit"/>
              <w:numPr>
                <w:ilvl w:val="0"/>
                <w:numId w:val="6"/>
              </w:numPr>
              <w:rPr>
                <w:rFonts w:asciiTheme="minorHAnsi" w:hAnsiTheme="minorHAnsi" w:cstheme="minorHAnsi"/>
                <w:noProof/>
                <w:sz w:val="22"/>
                <w:szCs w:val="22"/>
              </w:rPr>
            </w:pPr>
            <w:r w:rsidRPr="008523B7">
              <w:rPr>
                <w:rFonts w:asciiTheme="minorHAnsi" w:hAnsiTheme="minorHAnsi" w:cstheme="minorHAnsi"/>
                <w:noProof/>
                <w:sz w:val="22"/>
                <w:szCs w:val="22"/>
              </w:rPr>
              <w:t xml:space="preserve">Menneskesyn </w:t>
            </w:r>
          </w:p>
          <w:p w14:paraId="7C2A6061" w14:textId="6E932736" w:rsidR="008523B7" w:rsidRPr="008523B7" w:rsidRDefault="008523B7" w:rsidP="00AA62A4">
            <w:pPr>
              <w:pStyle w:val="Listeafsnit"/>
              <w:numPr>
                <w:ilvl w:val="0"/>
                <w:numId w:val="6"/>
              </w:numPr>
              <w:rPr>
                <w:rFonts w:asciiTheme="minorHAnsi" w:hAnsiTheme="minorHAnsi" w:cstheme="minorHAnsi"/>
                <w:noProof/>
                <w:sz w:val="22"/>
                <w:szCs w:val="22"/>
              </w:rPr>
            </w:pPr>
            <w:r>
              <w:rPr>
                <w:rFonts w:asciiTheme="minorHAnsi" w:hAnsiTheme="minorHAnsi" w:cstheme="minorHAnsi"/>
                <w:noProof/>
                <w:sz w:val="22"/>
                <w:szCs w:val="22"/>
              </w:rPr>
              <w:t>Forhold til omverdenen</w:t>
            </w:r>
          </w:p>
          <w:p w14:paraId="2C34E0D1" w14:textId="77777777" w:rsidR="006538A4" w:rsidRPr="008523B7" w:rsidRDefault="006538A4" w:rsidP="006538A4">
            <w:pPr>
              <w:rPr>
                <w:rFonts w:asciiTheme="minorHAnsi" w:hAnsiTheme="minorHAnsi" w:cstheme="minorHAnsi"/>
                <w:noProof/>
                <w:sz w:val="22"/>
                <w:szCs w:val="22"/>
              </w:rPr>
            </w:pPr>
          </w:p>
          <w:p w14:paraId="76C56A6B" w14:textId="77777777" w:rsidR="006538A4" w:rsidRPr="008523B7" w:rsidRDefault="006538A4" w:rsidP="006538A4">
            <w:pPr>
              <w:rPr>
                <w:rFonts w:asciiTheme="minorHAnsi" w:hAnsiTheme="minorHAnsi" w:cstheme="minorHAnsi"/>
                <w:noProof/>
                <w:sz w:val="22"/>
                <w:szCs w:val="22"/>
              </w:rPr>
            </w:pPr>
          </w:p>
          <w:p w14:paraId="571ACD58" w14:textId="00DCE8E9" w:rsidR="006538A4" w:rsidRDefault="006538A4" w:rsidP="006538A4">
            <w:pPr>
              <w:rPr>
                <w:rFonts w:asciiTheme="minorHAnsi" w:hAnsiTheme="minorHAnsi" w:cstheme="minorHAnsi"/>
                <w:noProof/>
                <w:sz w:val="22"/>
                <w:szCs w:val="22"/>
              </w:rPr>
            </w:pPr>
          </w:p>
          <w:p w14:paraId="35DFD75C" w14:textId="77777777" w:rsidR="008523B7" w:rsidRPr="008523B7" w:rsidRDefault="008523B7" w:rsidP="006538A4">
            <w:pPr>
              <w:rPr>
                <w:rFonts w:asciiTheme="minorHAnsi" w:hAnsiTheme="minorHAnsi" w:cstheme="minorHAnsi"/>
                <w:noProof/>
                <w:sz w:val="22"/>
                <w:szCs w:val="22"/>
              </w:rPr>
            </w:pPr>
          </w:p>
          <w:p w14:paraId="2631D220" w14:textId="0E907666" w:rsidR="006538A4" w:rsidRPr="008523B7" w:rsidRDefault="006538A4" w:rsidP="006538A4">
            <w:pPr>
              <w:rPr>
                <w:rFonts w:asciiTheme="minorHAnsi" w:hAnsiTheme="minorHAnsi" w:cstheme="minorHAnsi"/>
                <w:noProof/>
                <w:sz w:val="22"/>
                <w:szCs w:val="22"/>
              </w:rPr>
            </w:pPr>
          </w:p>
        </w:tc>
        <w:tc>
          <w:tcPr>
            <w:tcW w:w="5522" w:type="dxa"/>
          </w:tcPr>
          <w:p w14:paraId="6056D96F" w14:textId="78E03EB7" w:rsidR="003E0DEB" w:rsidRPr="008523B7" w:rsidRDefault="00AA62A4" w:rsidP="00422974">
            <w:pPr>
              <w:rPr>
                <w:rFonts w:asciiTheme="minorHAnsi" w:hAnsiTheme="minorHAnsi" w:cstheme="minorHAnsi"/>
                <w:noProof/>
                <w:sz w:val="22"/>
                <w:szCs w:val="22"/>
              </w:rPr>
            </w:pPr>
            <w:r w:rsidRPr="008523B7">
              <w:rPr>
                <w:rFonts w:asciiTheme="minorHAnsi" w:hAnsiTheme="minorHAnsi" w:cstheme="minorHAnsi"/>
                <w:noProof/>
                <w:sz w:val="22"/>
                <w:szCs w:val="22"/>
              </w:rPr>
              <w:t>(fx en form for tavs viden, noget der er uudtalt, men som føles væsentlig for dannelsen af holdninger)</w:t>
            </w:r>
          </w:p>
        </w:tc>
      </w:tr>
    </w:tbl>
    <w:p w14:paraId="24DFF80E" w14:textId="3291BA74" w:rsidR="00B156BA" w:rsidRPr="008523B7" w:rsidRDefault="00B156BA" w:rsidP="00422974">
      <w:pPr>
        <w:rPr>
          <w:rFonts w:asciiTheme="minorHAnsi" w:hAnsiTheme="minorHAnsi" w:cstheme="minorHAnsi"/>
          <w:noProof/>
          <w:sz w:val="22"/>
          <w:szCs w:val="22"/>
        </w:rPr>
      </w:pPr>
    </w:p>
    <w:p w14:paraId="3707EF03" w14:textId="77777777" w:rsidR="00521988" w:rsidRPr="00521988" w:rsidRDefault="00521988" w:rsidP="00521988">
      <w:pPr>
        <w:rPr>
          <w:rFonts w:asciiTheme="minorHAnsi" w:hAnsiTheme="minorHAnsi" w:cstheme="minorHAnsi"/>
          <w:b/>
          <w:bCs/>
          <w:noProof/>
          <w:sz w:val="22"/>
          <w:szCs w:val="22"/>
        </w:rPr>
      </w:pPr>
      <w:r w:rsidRPr="00521988">
        <w:rPr>
          <w:rFonts w:asciiTheme="minorHAnsi" w:hAnsiTheme="minorHAnsi" w:cstheme="minorHAnsi"/>
          <w:b/>
          <w:bCs/>
          <w:noProof/>
          <w:sz w:val="22"/>
          <w:szCs w:val="22"/>
        </w:rPr>
        <w:t>Bemærkning</w:t>
      </w:r>
    </w:p>
    <w:p w14:paraId="3EB352AC" w14:textId="301BD6B0" w:rsidR="00521988" w:rsidRPr="008523B7" w:rsidRDefault="00521988" w:rsidP="00521988">
      <w:pPr>
        <w:rPr>
          <w:rFonts w:asciiTheme="minorHAnsi" w:hAnsiTheme="minorHAnsi" w:cstheme="minorHAnsi"/>
          <w:noProof/>
          <w:sz w:val="22"/>
          <w:szCs w:val="22"/>
        </w:rPr>
      </w:pPr>
      <w:r w:rsidRPr="008523B7">
        <w:rPr>
          <w:rFonts w:asciiTheme="minorHAnsi" w:hAnsiTheme="minorHAnsi" w:cstheme="minorHAnsi"/>
          <w:noProof/>
          <w:sz w:val="22"/>
          <w:szCs w:val="22"/>
        </w:rPr>
        <w:t>Hvis du ønsker en pejling af, hvordan dit team, din gruppe eller afddeling ser på kulturen</w:t>
      </w:r>
      <w:r>
        <w:rPr>
          <w:rFonts w:asciiTheme="minorHAnsi" w:hAnsiTheme="minorHAnsi" w:cstheme="minorHAnsi"/>
          <w:noProof/>
          <w:sz w:val="22"/>
          <w:szCs w:val="22"/>
        </w:rPr>
        <w:t>,</w:t>
      </w:r>
      <w:r w:rsidRPr="008523B7">
        <w:rPr>
          <w:rFonts w:asciiTheme="minorHAnsi" w:hAnsiTheme="minorHAnsi" w:cstheme="minorHAnsi"/>
          <w:noProof/>
          <w:sz w:val="22"/>
          <w:szCs w:val="22"/>
        </w:rPr>
        <w:t xml:space="preserve"> kan du anvende guiden til den postmoderne tilgang til forståelse af kulturen ud fra et gruppeinterview.</w:t>
      </w:r>
      <w:r>
        <w:rPr>
          <w:rFonts w:asciiTheme="minorHAnsi" w:hAnsiTheme="minorHAnsi" w:cstheme="minorHAnsi"/>
          <w:noProof/>
          <w:sz w:val="22"/>
          <w:szCs w:val="22"/>
        </w:rPr>
        <w:t xml:space="preserve"> Her får du et indtryk af indrestyringsperspektiverne i dit team, din gruppe eller afdeling.</w:t>
      </w:r>
    </w:p>
    <w:p w14:paraId="1BAAB7A7" w14:textId="77777777" w:rsidR="00AA62A4" w:rsidRPr="008523B7" w:rsidRDefault="00AA62A4" w:rsidP="00422974">
      <w:pPr>
        <w:rPr>
          <w:rFonts w:asciiTheme="minorHAnsi" w:hAnsiTheme="minorHAnsi" w:cstheme="minorHAnsi"/>
          <w:noProof/>
          <w:sz w:val="22"/>
          <w:szCs w:val="22"/>
        </w:rPr>
      </w:pPr>
    </w:p>
    <w:sectPr w:rsidR="00AA62A4" w:rsidRPr="008523B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CBA2" w14:textId="77777777" w:rsidR="004C0C14" w:rsidRDefault="004C0C14" w:rsidP="008B411F">
      <w:r>
        <w:separator/>
      </w:r>
    </w:p>
  </w:endnote>
  <w:endnote w:type="continuationSeparator" w:id="0">
    <w:p w14:paraId="0B0C8133" w14:textId="77777777" w:rsidR="004C0C14" w:rsidRDefault="004C0C14" w:rsidP="008B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3486597"/>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7C9C1B97" w14:textId="7E0D4E42" w:rsidR="00184E28" w:rsidRPr="00451AD9" w:rsidRDefault="00184E28">
            <w:pPr>
              <w:pStyle w:val="Sidefod"/>
              <w:jc w:val="center"/>
              <w:rPr>
                <w:rFonts w:asciiTheme="minorHAnsi" w:hAnsiTheme="minorHAnsi" w:cstheme="minorHAnsi"/>
                <w:sz w:val="22"/>
                <w:szCs w:val="22"/>
              </w:rPr>
            </w:pPr>
            <w:r w:rsidRPr="00451AD9">
              <w:rPr>
                <w:rFonts w:asciiTheme="minorHAnsi" w:hAnsiTheme="minorHAnsi" w:cstheme="minorHAnsi"/>
                <w:sz w:val="22"/>
                <w:szCs w:val="22"/>
              </w:rPr>
              <w:t xml:space="preserve">Side </w:t>
            </w:r>
            <w:r w:rsidRPr="00451AD9">
              <w:rPr>
                <w:rFonts w:asciiTheme="minorHAnsi" w:hAnsiTheme="minorHAnsi" w:cstheme="minorHAnsi"/>
                <w:b/>
                <w:bCs/>
                <w:sz w:val="22"/>
                <w:szCs w:val="22"/>
              </w:rPr>
              <w:fldChar w:fldCharType="begin"/>
            </w:r>
            <w:r w:rsidRPr="00451AD9">
              <w:rPr>
                <w:rFonts w:asciiTheme="minorHAnsi" w:hAnsiTheme="minorHAnsi" w:cstheme="minorHAnsi"/>
                <w:b/>
                <w:bCs/>
                <w:sz w:val="22"/>
                <w:szCs w:val="22"/>
              </w:rPr>
              <w:instrText>PAGE</w:instrText>
            </w:r>
            <w:r w:rsidRPr="00451AD9">
              <w:rPr>
                <w:rFonts w:asciiTheme="minorHAnsi" w:hAnsiTheme="minorHAnsi" w:cstheme="minorHAnsi"/>
                <w:b/>
                <w:bCs/>
                <w:sz w:val="22"/>
                <w:szCs w:val="22"/>
              </w:rPr>
              <w:fldChar w:fldCharType="separate"/>
            </w:r>
            <w:r w:rsidRPr="00451AD9">
              <w:rPr>
                <w:rFonts w:asciiTheme="minorHAnsi" w:hAnsiTheme="minorHAnsi" w:cstheme="minorHAnsi"/>
                <w:b/>
                <w:bCs/>
                <w:sz w:val="22"/>
                <w:szCs w:val="22"/>
              </w:rPr>
              <w:t>2</w:t>
            </w:r>
            <w:r w:rsidRPr="00451AD9">
              <w:rPr>
                <w:rFonts w:asciiTheme="minorHAnsi" w:hAnsiTheme="minorHAnsi" w:cstheme="minorHAnsi"/>
                <w:b/>
                <w:bCs/>
                <w:sz w:val="22"/>
                <w:szCs w:val="22"/>
              </w:rPr>
              <w:fldChar w:fldCharType="end"/>
            </w:r>
            <w:r w:rsidRPr="00451AD9">
              <w:rPr>
                <w:rFonts w:asciiTheme="minorHAnsi" w:hAnsiTheme="minorHAnsi" w:cstheme="minorHAnsi"/>
                <w:sz w:val="22"/>
                <w:szCs w:val="22"/>
              </w:rPr>
              <w:t xml:space="preserve"> af </w:t>
            </w:r>
            <w:r w:rsidRPr="00451AD9">
              <w:rPr>
                <w:rFonts w:asciiTheme="minorHAnsi" w:hAnsiTheme="minorHAnsi" w:cstheme="minorHAnsi"/>
                <w:b/>
                <w:bCs/>
                <w:sz w:val="22"/>
                <w:szCs w:val="22"/>
              </w:rPr>
              <w:fldChar w:fldCharType="begin"/>
            </w:r>
            <w:r w:rsidRPr="00451AD9">
              <w:rPr>
                <w:rFonts w:asciiTheme="minorHAnsi" w:hAnsiTheme="minorHAnsi" w:cstheme="minorHAnsi"/>
                <w:b/>
                <w:bCs/>
                <w:sz w:val="22"/>
                <w:szCs w:val="22"/>
              </w:rPr>
              <w:instrText>NUMPAGES</w:instrText>
            </w:r>
            <w:r w:rsidRPr="00451AD9">
              <w:rPr>
                <w:rFonts w:asciiTheme="minorHAnsi" w:hAnsiTheme="minorHAnsi" w:cstheme="minorHAnsi"/>
                <w:b/>
                <w:bCs/>
                <w:sz w:val="22"/>
                <w:szCs w:val="22"/>
              </w:rPr>
              <w:fldChar w:fldCharType="separate"/>
            </w:r>
            <w:r w:rsidRPr="00451AD9">
              <w:rPr>
                <w:rFonts w:asciiTheme="minorHAnsi" w:hAnsiTheme="minorHAnsi" w:cstheme="minorHAnsi"/>
                <w:b/>
                <w:bCs/>
                <w:sz w:val="22"/>
                <w:szCs w:val="22"/>
              </w:rPr>
              <w:t>2</w:t>
            </w:r>
            <w:r w:rsidRPr="00451AD9">
              <w:rPr>
                <w:rFonts w:asciiTheme="minorHAnsi" w:hAnsiTheme="minorHAnsi" w:cstheme="minorHAnsi"/>
                <w:b/>
                <w:bCs/>
                <w:sz w:val="22"/>
                <w:szCs w:val="22"/>
              </w:rPr>
              <w:fldChar w:fldCharType="end"/>
            </w:r>
          </w:p>
        </w:sdtContent>
      </w:sdt>
    </w:sdtContent>
  </w:sdt>
  <w:p w14:paraId="000FF9D1" w14:textId="77777777" w:rsidR="00184E28" w:rsidRDefault="00184E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36F9" w14:textId="77777777" w:rsidR="004C0C14" w:rsidRDefault="004C0C14" w:rsidP="008B411F">
      <w:r>
        <w:separator/>
      </w:r>
    </w:p>
  </w:footnote>
  <w:footnote w:type="continuationSeparator" w:id="0">
    <w:p w14:paraId="4A691A7E" w14:textId="77777777" w:rsidR="004C0C14" w:rsidRDefault="004C0C14" w:rsidP="008B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6248" w14:textId="47482432" w:rsidR="004375F9" w:rsidRPr="00C742F3" w:rsidRDefault="004375F9" w:rsidP="004375F9">
    <w:pPr>
      <w:tabs>
        <w:tab w:val="right" w:pos="9639"/>
      </w:tabs>
      <w:rPr>
        <w:rFonts w:ascii="Verdana" w:hAnsi="Verdana"/>
        <w:b/>
      </w:rPr>
    </w:pPr>
    <w:r>
      <w:rPr>
        <w:rFonts w:ascii="Verdana" w:hAnsi="Verdana"/>
        <w:b/>
        <w:sz w:val="28"/>
        <w:szCs w:val="28"/>
      </w:rPr>
      <w:t>Kulturanalyse, Kapitel 9</w:t>
    </w:r>
    <w:r>
      <w:rPr>
        <w:rFonts w:ascii="Verdana" w:hAnsi="Verdana"/>
      </w:rPr>
      <w:tab/>
    </w:r>
    <w:r>
      <w:rPr>
        <w:rFonts w:ascii="Verdana" w:hAnsi="Verdana"/>
        <w:b/>
        <w:sz w:val="40"/>
        <w:szCs w:val="40"/>
      </w:rPr>
      <w:t>Trojka</w:t>
    </w:r>
    <w:r>
      <w:rPr>
        <w:rFonts w:ascii="Verdana" w:hAnsi="Verdana"/>
        <w:b/>
        <w:sz w:val="28"/>
        <w:szCs w:val="28"/>
      </w:rPr>
      <w:br/>
    </w:r>
    <w:r w:rsidRPr="00C742F3">
      <w:rPr>
        <w:rFonts w:ascii="Verdana" w:hAnsi="Verdana"/>
        <w:b/>
      </w:rPr>
      <w:t>Organisation, 7. udgave, 2021</w:t>
    </w:r>
  </w:p>
  <w:p w14:paraId="5434F6A7" w14:textId="77777777" w:rsidR="004375F9" w:rsidRDefault="004375F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1A2"/>
    <w:multiLevelType w:val="hybridMultilevel"/>
    <w:tmpl w:val="F4F87C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E8F2534"/>
    <w:multiLevelType w:val="hybridMultilevel"/>
    <w:tmpl w:val="E3C6D738"/>
    <w:lvl w:ilvl="0" w:tplc="04060011">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35D7CDF"/>
    <w:multiLevelType w:val="hybridMultilevel"/>
    <w:tmpl w:val="B03EB5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8C709ED"/>
    <w:multiLevelType w:val="hybridMultilevel"/>
    <w:tmpl w:val="16F88A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78522D28"/>
    <w:multiLevelType w:val="hybridMultilevel"/>
    <w:tmpl w:val="3B70A4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4C0415"/>
    <w:multiLevelType w:val="hybridMultilevel"/>
    <w:tmpl w:val="84FE69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471677808">
    <w:abstractNumId w:val="4"/>
  </w:num>
  <w:num w:numId="2" w16cid:durableId="1647127900">
    <w:abstractNumId w:val="3"/>
  </w:num>
  <w:num w:numId="3" w16cid:durableId="1422023380">
    <w:abstractNumId w:val="1"/>
  </w:num>
  <w:num w:numId="4" w16cid:durableId="1862157139">
    <w:abstractNumId w:val="5"/>
  </w:num>
  <w:num w:numId="5" w16cid:durableId="666175848">
    <w:abstractNumId w:val="0"/>
  </w:num>
  <w:num w:numId="6" w16cid:durableId="684671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1F"/>
    <w:rsid w:val="000177CA"/>
    <w:rsid w:val="00184E28"/>
    <w:rsid w:val="00213742"/>
    <w:rsid w:val="002D69A7"/>
    <w:rsid w:val="003C3420"/>
    <w:rsid w:val="003E0DEB"/>
    <w:rsid w:val="00422974"/>
    <w:rsid w:val="004375F9"/>
    <w:rsid w:val="00451AD9"/>
    <w:rsid w:val="004C0C14"/>
    <w:rsid w:val="00521988"/>
    <w:rsid w:val="005316AB"/>
    <w:rsid w:val="00616D46"/>
    <w:rsid w:val="006538A4"/>
    <w:rsid w:val="008523B7"/>
    <w:rsid w:val="00852466"/>
    <w:rsid w:val="0088548F"/>
    <w:rsid w:val="008B411F"/>
    <w:rsid w:val="00992391"/>
    <w:rsid w:val="00AA62A4"/>
    <w:rsid w:val="00B156BA"/>
    <w:rsid w:val="00B422A8"/>
    <w:rsid w:val="00BC3EE0"/>
    <w:rsid w:val="00CC6051"/>
    <w:rsid w:val="00D32205"/>
    <w:rsid w:val="00EF18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CBB"/>
  <w15:chartTrackingRefBased/>
  <w15:docId w15:val="{DFE6D1AC-D80E-4DB0-B1E0-C298F79B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11F"/>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8B411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B411F"/>
    <w:rPr>
      <w:rFonts w:asciiTheme="majorHAnsi" w:eastAsiaTheme="majorEastAsia" w:hAnsiTheme="majorHAnsi" w:cstheme="majorBidi"/>
      <w:b/>
      <w:bCs/>
      <w:color w:val="4472C4" w:themeColor="accent1"/>
      <w:sz w:val="26"/>
      <w:szCs w:val="26"/>
      <w:lang w:eastAsia="da-DK"/>
    </w:rPr>
  </w:style>
  <w:style w:type="paragraph" w:styleId="Fodnotetekst">
    <w:name w:val="footnote text"/>
    <w:basedOn w:val="Normal"/>
    <w:link w:val="FodnotetekstTegn"/>
    <w:uiPriority w:val="99"/>
    <w:semiHidden/>
    <w:unhideWhenUsed/>
    <w:rsid w:val="008B411F"/>
    <w:rPr>
      <w:sz w:val="20"/>
      <w:szCs w:val="20"/>
    </w:rPr>
  </w:style>
  <w:style w:type="character" w:customStyle="1" w:styleId="FodnotetekstTegn">
    <w:name w:val="Fodnotetekst Tegn"/>
    <w:basedOn w:val="Standardskrifttypeiafsnit"/>
    <w:link w:val="Fodnotetekst"/>
    <w:uiPriority w:val="99"/>
    <w:semiHidden/>
    <w:rsid w:val="008B411F"/>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8B411F"/>
    <w:rPr>
      <w:vertAlign w:val="superscript"/>
    </w:rPr>
  </w:style>
  <w:style w:type="character" w:styleId="Kommentarhenvisning">
    <w:name w:val="annotation reference"/>
    <w:uiPriority w:val="99"/>
    <w:semiHidden/>
    <w:unhideWhenUsed/>
    <w:rsid w:val="008B411F"/>
    <w:rPr>
      <w:sz w:val="16"/>
      <w:szCs w:val="16"/>
    </w:rPr>
  </w:style>
  <w:style w:type="paragraph" w:styleId="Kommentartekst">
    <w:name w:val="annotation text"/>
    <w:basedOn w:val="Normal"/>
    <w:link w:val="KommentartekstTegn"/>
    <w:uiPriority w:val="99"/>
    <w:unhideWhenUsed/>
    <w:rsid w:val="008B411F"/>
    <w:rPr>
      <w:sz w:val="20"/>
      <w:szCs w:val="20"/>
    </w:rPr>
  </w:style>
  <w:style w:type="character" w:customStyle="1" w:styleId="KommentartekstTegn">
    <w:name w:val="Kommentartekst Tegn"/>
    <w:basedOn w:val="Standardskrifttypeiafsnit"/>
    <w:link w:val="Kommentartekst"/>
    <w:uiPriority w:val="99"/>
    <w:rsid w:val="008B411F"/>
    <w:rPr>
      <w:rFonts w:ascii="Times New Roman" w:eastAsia="Times New Roman" w:hAnsi="Times New Roman" w:cs="Times New Roman"/>
      <w:sz w:val="20"/>
      <w:szCs w:val="20"/>
      <w:lang w:eastAsia="da-DK"/>
    </w:rPr>
  </w:style>
  <w:style w:type="table" w:styleId="Tabel-Gitter">
    <w:name w:val="Table Grid"/>
    <w:basedOn w:val="Tabel-Normal"/>
    <w:uiPriority w:val="59"/>
    <w:rsid w:val="008B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177CA"/>
    <w:pPr>
      <w:ind w:left="720"/>
      <w:contextualSpacing/>
    </w:pPr>
  </w:style>
  <w:style w:type="paragraph" w:styleId="Sidehoved">
    <w:name w:val="header"/>
    <w:basedOn w:val="Normal"/>
    <w:link w:val="SidehovedTegn"/>
    <w:uiPriority w:val="99"/>
    <w:unhideWhenUsed/>
    <w:rsid w:val="004375F9"/>
    <w:pPr>
      <w:tabs>
        <w:tab w:val="center" w:pos="4819"/>
        <w:tab w:val="right" w:pos="9638"/>
      </w:tabs>
    </w:pPr>
  </w:style>
  <w:style w:type="character" w:customStyle="1" w:styleId="SidehovedTegn">
    <w:name w:val="Sidehoved Tegn"/>
    <w:basedOn w:val="Standardskrifttypeiafsnit"/>
    <w:link w:val="Sidehoved"/>
    <w:uiPriority w:val="99"/>
    <w:rsid w:val="004375F9"/>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4375F9"/>
    <w:pPr>
      <w:tabs>
        <w:tab w:val="center" w:pos="4819"/>
        <w:tab w:val="right" w:pos="9638"/>
      </w:tabs>
    </w:pPr>
  </w:style>
  <w:style w:type="character" w:customStyle="1" w:styleId="SidefodTegn">
    <w:name w:val="Sidefod Tegn"/>
    <w:basedOn w:val="Standardskrifttypeiafsnit"/>
    <w:link w:val="Sidefod"/>
    <w:uiPriority w:val="99"/>
    <w:rsid w:val="004375F9"/>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1C43-B6E1-43FE-B507-81E5D821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245</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Staunstrup</dc:creator>
  <cp:keywords/>
  <dc:description/>
  <cp:lastModifiedBy>Niels Vestergaard Olsen</cp:lastModifiedBy>
  <cp:revision>6</cp:revision>
  <cp:lastPrinted>2022-10-28T06:58:00Z</cp:lastPrinted>
  <dcterms:created xsi:type="dcterms:W3CDTF">2022-10-17T12:31:00Z</dcterms:created>
  <dcterms:modified xsi:type="dcterms:W3CDTF">2022-10-28T06:58:00Z</dcterms:modified>
</cp:coreProperties>
</file>